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F8" w:rsidRDefault="004852F8">
      <w:pPr>
        <w:widowControl/>
        <w:ind w:left="1710" w:hanging="1710"/>
        <w:rPr>
          <w:rFonts w:ascii="Arial" w:hAnsi="Arial" w:cs="Arial"/>
        </w:rPr>
      </w:pPr>
    </w:p>
    <w:p w:rsidR="004852F8" w:rsidRDefault="004032ED">
      <w:pPr>
        <w:widowControl/>
        <w:ind w:left="1710" w:hanging="1710"/>
        <w:rPr>
          <w:rFonts w:ascii="Arial" w:hAnsi="Arial" w:cs="Arial"/>
          <w:b/>
          <w:smallCaps/>
          <w:sz w:val="28"/>
          <w:szCs w:val="28"/>
        </w:rPr>
      </w:pPr>
      <w:r>
        <w:rPr>
          <w:rFonts w:ascii="Arial" w:hAnsi="Arial" w:cs="Arial"/>
          <w:noProof/>
        </w:rPr>
        <mc:AlternateContent>
          <mc:Choice Requires="wpg">
            <w:drawing>
              <wp:anchor distT="0" distB="0" distL="114300" distR="114300" simplePos="0" relativeHeight="251658240" behindDoc="0" locked="0" layoutInCell="1" allowOverlap="1">
                <wp:simplePos x="0" y="0"/>
                <wp:positionH relativeFrom="column">
                  <wp:posOffset>4893310</wp:posOffset>
                </wp:positionH>
                <wp:positionV relativeFrom="paragraph">
                  <wp:posOffset>47625</wp:posOffset>
                </wp:positionV>
                <wp:extent cx="2286000" cy="9906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990600"/>
                          <a:chOff x="0" y="0"/>
                          <a:chExt cx="20000" cy="20000"/>
                        </a:xfrm>
                      </wpg:grpSpPr>
                      <wps:wsp>
                        <wps:cNvPr id="6" name="Freeform 6"/>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flat">
                                <a:solidFill>
                                  <a:srgbClr val="000000"/>
                                </a:solidFill>
                                <a:round/>
                                <a:headEnd type="none" w="med" len="med"/>
                                <a:tailEnd type="none" w="med" len="me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0" y="0"/>
                            <a:ext cx="20000"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852F8" w:rsidRDefault="0006179C">
                              <w:pPr>
                                <w:widowControl/>
                                <w:tabs>
                                  <w:tab w:val="left" w:pos="8280"/>
                                </w:tabs>
                                <w:jc w:val="right"/>
                                <w:rPr>
                                  <w:rFonts w:ascii="Arial" w:hAnsi="Arial"/>
                                  <w:smallCaps/>
                                  <w:sz w:val="16"/>
                                </w:rPr>
                              </w:pPr>
                              <w:r>
                                <w:rPr>
                                  <w:rFonts w:ascii="Arial" w:hAnsi="Arial"/>
                                  <w:smallCaps/>
                                  <w:sz w:val="16"/>
                                </w:rPr>
                                <w:t xml:space="preserve">Ignacio </w:t>
                              </w:r>
                              <w:r w:rsidR="000E0B9E">
                                <w:rPr>
                                  <w:rFonts w:ascii="Arial" w:hAnsi="Arial"/>
                                  <w:smallCaps/>
                                  <w:sz w:val="16"/>
                                </w:rPr>
                                <w:t>Gonzalez</w:t>
                              </w:r>
                              <w:r w:rsidR="004032ED">
                                <w:rPr>
                                  <w:rFonts w:ascii="Arial" w:hAnsi="Arial"/>
                                  <w:smallCaps/>
                                  <w:sz w:val="16"/>
                                </w:rPr>
                                <w:t xml:space="preserve">, </w:t>
                              </w:r>
                              <w:r w:rsidR="000E0B9E">
                                <w:rPr>
                                  <w:rFonts w:ascii="Arial" w:hAnsi="Arial"/>
                                  <w:smallCaps/>
                                  <w:sz w:val="16"/>
                                </w:rPr>
                                <w:t xml:space="preserve">Interim </w:t>
                              </w:r>
                              <w:r w:rsidR="004032ED">
                                <w:rPr>
                                  <w:rFonts w:ascii="Arial" w:hAnsi="Arial"/>
                                  <w:smallCaps/>
                                  <w:sz w:val="16"/>
                                </w:rPr>
                                <w:t>Director</w:t>
                              </w:r>
                            </w:p>
                            <w:p w:rsidR="004852F8" w:rsidRDefault="004032ED">
                              <w:pPr>
                                <w:widowControl/>
                                <w:tabs>
                                  <w:tab w:val="left" w:pos="8280"/>
                                </w:tabs>
                                <w:jc w:val="right"/>
                                <w:rPr>
                                  <w:rFonts w:ascii="Arial" w:hAnsi="Arial"/>
                                  <w:smallCaps/>
                                  <w:sz w:val="16"/>
                                </w:rPr>
                              </w:pPr>
                              <w:r>
                                <w:rPr>
                                  <w:rFonts w:ascii="Arial" w:hAnsi="Arial"/>
                                  <w:smallCaps/>
                                  <w:sz w:val="16"/>
                                </w:rPr>
                                <w:t>Phone: 707-234-6650</w:t>
                              </w:r>
                            </w:p>
                            <w:p w:rsidR="004852F8" w:rsidRDefault="004032ED">
                              <w:pPr>
                                <w:widowControl/>
                                <w:tabs>
                                  <w:tab w:val="left" w:pos="8280"/>
                                </w:tabs>
                                <w:jc w:val="right"/>
                                <w:rPr>
                                  <w:rFonts w:ascii="Arial" w:hAnsi="Arial"/>
                                  <w:smallCaps/>
                                  <w:sz w:val="16"/>
                                </w:rPr>
                              </w:pPr>
                              <w:r>
                                <w:rPr>
                                  <w:rFonts w:ascii="Arial" w:hAnsi="Arial"/>
                                  <w:smallCaps/>
                                  <w:sz w:val="16"/>
                                </w:rPr>
                                <w:t>Fax: 707-463-5709</w:t>
                              </w:r>
                            </w:p>
                            <w:p w:rsidR="004852F8" w:rsidRDefault="004032ED">
                              <w:pPr>
                                <w:widowControl/>
                                <w:tabs>
                                  <w:tab w:val="left" w:pos="8280"/>
                                </w:tabs>
                                <w:jc w:val="right"/>
                                <w:rPr>
                                  <w:rFonts w:ascii="Arial" w:hAnsi="Arial"/>
                                  <w:smallCaps/>
                                  <w:sz w:val="16"/>
                                </w:rPr>
                              </w:pPr>
                              <w:r>
                                <w:rPr>
                                  <w:rFonts w:ascii="Arial" w:hAnsi="Arial"/>
                                  <w:smallCaps/>
                                  <w:sz w:val="16"/>
                                </w:rPr>
                                <w:t>FB Phone: 707-964-5379</w:t>
                              </w:r>
                            </w:p>
                            <w:p w:rsidR="004852F8" w:rsidRDefault="004032ED">
                              <w:pPr>
                                <w:widowControl/>
                                <w:tabs>
                                  <w:tab w:val="left" w:pos="8280"/>
                                </w:tabs>
                                <w:jc w:val="right"/>
                                <w:rPr>
                                  <w:rFonts w:ascii="Arial" w:hAnsi="Arial"/>
                                  <w:sz w:val="16"/>
                                </w:rPr>
                              </w:pPr>
                              <w:r>
                                <w:rPr>
                                  <w:rFonts w:ascii="Arial" w:hAnsi="Arial"/>
                                  <w:smallCaps/>
                                  <w:sz w:val="16"/>
                                </w:rPr>
                                <w:t>FB Fax:</w:t>
                              </w:r>
                              <w:r>
                                <w:rPr>
                                  <w:rFonts w:ascii="Arial" w:hAnsi="Arial"/>
                                  <w:sz w:val="16"/>
                                </w:rPr>
                                <w:t xml:space="preserve"> 707-961-2427</w:t>
                              </w:r>
                            </w:p>
                            <w:p w:rsidR="004852F8" w:rsidRDefault="004032ED">
                              <w:pPr>
                                <w:widowControl/>
                                <w:tabs>
                                  <w:tab w:val="left" w:pos="8280"/>
                                </w:tabs>
                                <w:jc w:val="right"/>
                                <w:rPr>
                                  <w:rFonts w:ascii="Arial" w:hAnsi="Arial"/>
                                  <w:sz w:val="16"/>
                                </w:rPr>
                              </w:pPr>
                              <w:r>
                                <w:rPr>
                                  <w:rFonts w:ascii="Arial" w:hAnsi="Arial"/>
                                  <w:sz w:val="16"/>
                                </w:rPr>
                                <w:t>pbs@mendocino</w:t>
                              </w:r>
                              <w:r w:rsidR="0006179C">
                                <w:rPr>
                                  <w:rFonts w:ascii="Arial" w:hAnsi="Arial"/>
                                  <w:sz w:val="16"/>
                                </w:rPr>
                                <w:t>county.org</w:t>
                              </w:r>
                            </w:p>
                            <w:p w:rsidR="004852F8" w:rsidRDefault="0006179C">
                              <w:pPr>
                                <w:widowControl/>
                                <w:tabs>
                                  <w:tab w:val="left" w:pos="8280"/>
                                </w:tabs>
                                <w:jc w:val="right"/>
                                <w:rPr>
                                  <w:rFonts w:ascii="Arial" w:hAnsi="Arial"/>
                                  <w:sz w:val="16"/>
                                </w:rPr>
                              </w:pPr>
                              <w:r>
                                <w:rPr>
                                  <w:rFonts w:ascii="Arial" w:hAnsi="Arial"/>
                                  <w:sz w:val="16"/>
                                </w:rPr>
                                <w:t>www.</w:t>
                              </w:r>
                              <w:r w:rsidR="004032ED">
                                <w:rPr>
                                  <w:rFonts w:ascii="Arial" w:hAnsi="Arial"/>
                                  <w:sz w:val="16"/>
                                </w:rPr>
                                <w:t>mendocino</w:t>
                              </w:r>
                              <w:r>
                                <w:rPr>
                                  <w:rFonts w:ascii="Arial" w:hAnsi="Arial"/>
                                  <w:sz w:val="16"/>
                                </w:rPr>
                                <w:t>county.org/pbs</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385.3pt;margin-top:3.75pt;width:180pt;height:78pt;z-index:25165824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">
                <v:shape id="Freeform 6" o:spid="_x0000_s1027"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Z1sMAA&#10;AADaAAAADwAAAGRycy9kb3ducmV2LnhtbESPzYoCMRCE74LvEFrwphll0WXWKCos7NHf3WszaSej&#10;k86QZHV8eyMIHouq+oqaLVpbiyv5UDlWMBpmIIgLpysuFRz234NPECEia6wdk4I7BVjMu50Z5trd&#10;eEvXXSxFgnDIUYGJscmlDIUhi2HoGuLknZy3GJP0pdQebwluaznOsom0WHFaMNjQ2lBx2f1bBVPz&#10;oatmcyxM6flv9Ttqs/PJKNXvtcsvEJHa+A6/2j9awQSeV9INk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6Z1sMAAAADaAAAADwAAAAAAAAAAAAAAAACYAgAAZHJzL2Rvd25y&#10;ZXYueG1sUEsFBgAAAAAEAAQA9QAAAIUDAAAAAA==&#10;" path="m,l,20000r20000,l20000,,,e" filled="f" stroked="f" strokeweight=".25pt">
                  <v:path arrowok="t" o:connecttype="custom" o:connectlocs="0,0;0,20000;20000,20000;20000,0;0,0" o:connectangles="0,0,0,0,0"/>
                </v:shape>
                <v:rect id="Rectangle 7" o:spid="_x0000_s1028"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tkw8EA&#10;AADaAAAADwAAAGRycy9kb3ducmV2LnhtbESPQWvCQBSE7wX/w/KE3ppNpaQ2ZpUgCL02VvD4yL4m&#10;sdm3cXc16b/vCoLHYWa+YYrNZHpxJec7ywpekxQEcW11x42C7/3uZQnCB2SNvWVS8EceNuvZU4G5&#10;tiN/0bUKjYgQ9jkqaEMYcil93ZJBn9iBOHo/1hkMUbpGaodjhJteLtI0kwY7jgstDrRtqf6tLkZB&#10;WZ6mw7n6wJ2Xy9Rl+k035VGp5/lUrkAEmsIjfG9/agXvcLsSb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LZMPBAAAA2gAAAA8AAAAAAAAAAAAAAAAAmAIAAGRycy9kb3du&#10;cmV2LnhtbFBLBQYAAAAABAAEAPUAAACGAwAAAAA=&#10;" filled="f" stroked="f" strokeweight=".25pt">
                  <v:textbox inset="1pt,1pt,1pt,1pt">
                    <w:txbxContent>
                      <w:p w:rsidR="004852F8" w:rsidRDefault="0006179C">
                        <w:pPr>
                          <w:widowControl/>
                          <w:tabs>
                            <w:tab w:val="left" w:pos="8280"/>
                          </w:tabs>
                          <w:jc w:val="right"/>
                          <w:rPr>
                            <w:rFonts w:ascii="Arial" w:hAnsi="Arial"/>
                            <w:smallCaps/>
                            <w:sz w:val="16"/>
                          </w:rPr>
                        </w:pPr>
                        <w:r>
                          <w:rPr>
                            <w:rFonts w:ascii="Arial" w:hAnsi="Arial"/>
                            <w:smallCaps/>
                            <w:sz w:val="16"/>
                          </w:rPr>
                          <w:t xml:space="preserve">Ignacio </w:t>
                        </w:r>
                        <w:r w:rsidR="000E0B9E">
                          <w:rPr>
                            <w:rFonts w:ascii="Arial" w:hAnsi="Arial"/>
                            <w:smallCaps/>
                            <w:sz w:val="16"/>
                          </w:rPr>
                          <w:t>Gonzalez</w:t>
                        </w:r>
                        <w:r w:rsidR="004032ED">
                          <w:rPr>
                            <w:rFonts w:ascii="Arial" w:hAnsi="Arial"/>
                            <w:smallCaps/>
                            <w:sz w:val="16"/>
                          </w:rPr>
                          <w:t xml:space="preserve">, </w:t>
                        </w:r>
                        <w:r w:rsidR="000E0B9E">
                          <w:rPr>
                            <w:rFonts w:ascii="Arial" w:hAnsi="Arial"/>
                            <w:smallCaps/>
                            <w:sz w:val="16"/>
                          </w:rPr>
                          <w:t xml:space="preserve">Interim </w:t>
                        </w:r>
                        <w:r w:rsidR="004032ED">
                          <w:rPr>
                            <w:rFonts w:ascii="Arial" w:hAnsi="Arial"/>
                            <w:smallCaps/>
                            <w:sz w:val="16"/>
                          </w:rPr>
                          <w:t>Director</w:t>
                        </w:r>
                      </w:p>
                      <w:p w:rsidR="004852F8" w:rsidRDefault="004032ED">
                        <w:pPr>
                          <w:widowControl/>
                          <w:tabs>
                            <w:tab w:val="left" w:pos="8280"/>
                          </w:tabs>
                          <w:jc w:val="right"/>
                          <w:rPr>
                            <w:rFonts w:ascii="Arial" w:hAnsi="Arial"/>
                            <w:smallCaps/>
                            <w:sz w:val="16"/>
                          </w:rPr>
                        </w:pPr>
                        <w:r>
                          <w:rPr>
                            <w:rFonts w:ascii="Arial" w:hAnsi="Arial"/>
                            <w:smallCaps/>
                            <w:sz w:val="16"/>
                          </w:rPr>
                          <w:t>Phone: 707-234-6650</w:t>
                        </w:r>
                      </w:p>
                      <w:p w:rsidR="004852F8" w:rsidRDefault="004032ED">
                        <w:pPr>
                          <w:widowControl/>
                          <w:tabs>
                            <w:tab w:val="left" w:pos="8280"/>
                          </w:tabs>
                          <w:jc w:val="right"/>
                          <w:rPr>
                            <w:rFonts w:ascii="Arial" w:hAnsi="Arial"/>
                            <w:smallCaps/>
                            <w:sz w:val="16"/>
                          </w:rPr>
                        </w:pPr>
                        <w:r>
                          <w:rPr>
                            <w:rFonts w:ascii="Arial" w:hAnsi="Arial"/>
                            <w:smallCaps/>
                            <w:sz w:val="16"/>
                          </w:rPr>
                          <w:t>Fax: 707-463-5709</w:t>
                        </w:r>
                      </w:p>
                      <w:p w:rsidR="004852F8" w:rsidRDefault="004032ED">
                        <w:pPr>
                          <w:widowControl/>
                          <w:tabs>
                            <w:tab w:val="left" w:pos="8280"/>
                          </w:tabs>
                          <w:jc w:val="right"/>
                          <w:rPr>
                            <w:rFonts w:ascii="Arial" w:hAnsi="Arial"/>
                            <w:smallCaps/>
                            <w:sz w:val="16"/>
                          </w:rPr>
                        </w:pPr>
                        <w:r>
                          <w:rPr>
                            <w:rFonts w:ascii="Arial" w:hAnsi="Arial"/>
                            <w:smallCaps/>
                            <w:sz w:val="16"/>
                          </w:rPr>
                          <w:t>FB Phone: 707-964-5379</w:t>
                        </w:r>
                      </w:p>
                      <w:p w:rsidR="004852F8" w:rsidRDefault="004032ED">
                        <w:pPr>
                          <w:widowControl/>
                          <w:tabs>
                            <w:tab w:val="left" w:pos="8280"/>
                          </w:tabs>
                          <w:jc w:val="right"/>
                          <w:rPr>
                            <w:rFonts w:ascii="Arial" w:hAnsi="Arial"/>
                            <w:sz w:val="16"/>
                          </w:rPr>
                        </w:pPr>
                        <w:r>
                          <w:rPr>
                            <w:rFonts w:ascii="Arial" w:hAnsi="Arial"/>
                            <w:smallCaps/>
                            <w:sz w:val="16"/>
                          </w:rPr>
                          <w:t>FB Fax:</w:t>
                        </w:r>
                        <w:r>
                          <w:rPr>
                            <w:rFonts w:ascii="Arial" w:hAnsi="Arial"/>
                            <w:sz w:val="16"/>
                          </w:rPr>
                          <w:t xml:space="preserve"> 707-961-2427</w:t>
                        </w:r>
                      </w:p>
                      <w:p w:rsidR="004852F8" w:rsidRDefault="004032ED">
                        <w:pPr>
                          <w:widowControl/>
                          <w:tabs>
                            <w:tab w:val="left" w:pos="8280"/>
                          </w:tabs>
                          <w:jc w:val="right"/>
                          <w:rPr>
                            <w:rFonts w:ascii="Arial" w:hAnsi="Arial"/>
                            <w:sz w:val="16"/>
                          </w:rPr>
                        </w:pPr>
                        <w:r>
                          <w:rPr>
                            <w:rFonts w:ascii="Arial" w:hAnsi="Arial"/>
                            <w:sz w:val="16"/>
                          </w:rPr>
                          <w:t>pbs@mendocino</w:t>
                        </w:r>
                        <w:r w:rsidR="0006179C">
                          <w:rPr>
                            <w:rFonts w:ascii="Arial" w:hAnsi="Arial"/>
                            <w:sz w:val="16"/>
                          </w:rPr>
                          <w:t>county.org</w:t>
                        </w:r>
                      </w:p>
                      <w:p w:rsidR="004852F8" w:rsidRDefault="0006179C">
                        <w:pPr>
                          <w:widowControl/>
                          <w:tabs>
                            <w:tab w:val="left" w:pos="8280"/>
                          </w:tabs>
                          <w:jc w:val="right"/>
                          <w:rPr>
                            <w:rFonts w:ascii="Arial" w:hAnsi="Arial"/>
                            <w:sz w:val="16"/>
                          </w:rPr>
                        </w:pPr>
                        <w:r>
                          <w:rPr>
                            <w:rFonts w:ascii="Arial" w:hAnsi="Arial"/>
                            <w:sz w:val="16"/>
                          </w:rPr>
                          <w:t>www.</w:t>
                        </w:r>
                        <w:r w:rsidR="004032ED">
                          <w:rPr>
                            <w:rFonts w:ascii="Arial" w:hAnsi="Arial"/>
                            <w:sz w:val="16"/>
                          </w:rPr>
                          <w:t>mendocino</w:t>
                        </w:r>
                        <w:r>
                          <w:rPr>
                            <w:rFonts w:ascii="Arial" w:hAnsi="Arial"/>
                            <w:sz w:val="16"/>
                          </w:rPr>
                          <w:t>county.org/pbs</w:t>
                        </w:r>
                      </w:p>
                    </w:txbxContent>
                  </v:textbox>
                </v:rect>
              </v:group>
            </w:pict>
          </mc:Fallback>
        </mc:AlternateContent>
      </w:r>
      <w:r>
        <w:rPr>
          <w:rFonts w:ascii="Arial" w:hAnsi="Arial" w:cs="Arial"/>
          <w:noProof/>
        </w:rPr>
        <mc:AlternateContent>
          <mc:Choice Requires="wpg">
            <w:drawing>
              <wp:anchor distT="0" distB="0" distL="114300" distR="114300" simplePos="0" relativeHeight="251657216" behindDoc="0" locked="0" layoutInCell="1" allowOverlap="1">
                <wp:simplePos x="0" y="0"/>
                <wp:positionH relativeFrom="column">
                  <wp:posOffset>120015</wp:posOffset>
                </wp:positionH>
                <wp:positionV relativeFrom="paragraph">
                  <wp:posOffset>-81280</wp:posOffset>
                </wp:positionV>
                <wp:extent cx="1002665" cy="9652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665" cy="965200"/>
                          <a:chOff x="0" y="0"/>
                          <a:chExt cx="20000" cy="20000"/>
                        </a:xfrm>
                      </wpg:grpSpPr>
                      <wps:wsp>
                        <wps:cNvPr id="3" name="Freeform 3"/>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flat">
                                <a:solidFill>
                                  <a:srgbClr val="000000"/>
                                </a:solidFill>
                                <a:round/>
                                <a:headEnd type="none" w="med" len="med"/>
                                <a:tailEnd type="none" w="med" len="me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0" y="0"/>
                            <a:ext cx="20000"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852F8" w:rsidRDefault="004032ED">
                              <w:pPr>
                                <w:widowControl/>
                              </w:pPr>
                              <w:r>
                                <w:rPr>
                                  <w:rFonts w:ascii="CG Times" w:hAnsi="CG Times"/>
                                  <w:b/>
                                  <w:noProof/>
                                  <w:sz w:val="20"/>
                                </w:rPr>
                                <w:drawing>
                                  <wp:inline distT="0" distB="0" distL="0" distR="0">
                                    <wp:extent cx="958215"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215" cy="92202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left:0;text-align:left;margin-left:9.45pt;margin-top:-6.4pt;width:78.95pt;height:76pt;z-index:25165721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">
                <v:shape id="Freeform 3" o:spid="_x0000_s1030"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HWKMIA&#10;AADaAAAADwAAAGRycy9kb3ducmV2LnhtbESPzWrDMBCE74G8g9hAb7GcNqTFsRLaQqDH/LW5Ltba&#10;cmutjKQk7ttHhUKOw8x8w5TrwXbiQj60jhXMshwEceV0y42C42EzfQERIrLGzjEp+KUA69V4VGKh&#10;3ZV3dNnHRiQIhwIVmBj7QspQGbIYMtcTJ6923mJM0jdSe7wmuO3kY54vpMWW04LBnt4NVT/7s1Xw&#10;bOa67beflWk8n96+ZkP+XRulHibD6xJEpCHew//tD63gCf6upBs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0dYowgAAANoAAAAPAAAAAAAAAAAAAAAAAJgCAABkcnMvZG93&#10;bnJldi54bWxQSwUGAAAAAAQABAD1AAAAhwMAAAAA&#10;" path="m,l,20000r20000,l20000,,,e" filled="f" stroked="f" strokeweight=".25pt">
                  <v:path arrowok="t" o:connecttype="custom" o:connectlocs="0,0;0,20000;20000,20000;20000,0;0,0" o:connectangles="0,0,0,0,0"/>
                </v:shape>
                <v:rect id="Rectangle 4" o:spid="_x0000_s1031"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6tL4A&#10;AADaAAAADwAAAGRycy9kb3ducmV2LnhtbESPQYvCMBSE74L/ITzBm6aKiFuNUgTBq12FPT6aZ1tt&#10;XmoStf57syB4HGbmG2a16UwjHuR8bVnBZJyAIC6srrlUcPzdjRYgfEDW2FgmBS/ysFn3eytMtX3y&#10;gR55KEWEsE9RQRVCm0rpi4oM+rFtiaN3ts5giNKVUjt8Rrhp5DRJ5tJgzXGhwpa2FRXX/G4UZNml&#10;O93yH9x5uUjcXM90mf0pNRx02RJEoC58w5/2XiuYwf+Ve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rZ+rS+AAAA2gAAAA8AAAAAAAAAAAAAAAAAmAIAAGRycy9kb3ducmV2&#10;LnhtbFBLBQYAAAAABAAEAPUAAACDAwAAAAA=&#10;" filled="f" stroked="f" strokeweight=".25pt">
                  <v:textbox inset="1pt,1pt,1pt,1pt">
                    <w:txbxContent>
                      <w:p w:rsidR="004852F8" w:rsidRDefault="004032ED">
                        <w:pPr>
                          <w:widowControl/>
                        </w:pPr>
                        <w:r>
                          <w:rPr>
                            <w:rFonts w:ascii="CG Times" w:hAnsi="CG Times"/>
                            <w:b/>
                            <w:noProof/>
                            <w:sz w:val="20"/>
                          </w:rPr>
                          <w:drawing>
                            <wp:inline distT="0" distB="0" distL="0" distR="0">
                              <wp:extent cx="958215"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215" cy="922020"/>
                                      </a:xfrm>
                                      <a:prstGeom prst="rect">
                                        <a:avLst/>
                                      </a:prstGeom>
                                      <a:noFill/>
                                      <a:ln>
                                        <a:noFill/>
                                      </a:ln>
                                    </pic:spPr>
                                  </pic:pic>
                                </a:graphicData>
                              </a:graphic>
                            </wp:inline>
                          </w:drawing>
                        </w:r>
                      </w:p>
                    </w:txbxContent>
                  </v:textbox>
                </v:rect>
              </v:group>
            </w:pict>
          </mc:Fallback>
        </mc:AlternateContent>
      </w:r>
      <w:r>
        <w:rPr>
          <w:rFonts w:ascii="Arial" w:hAnsi="Arial" w:cs="Arial"/>
        </w:rPr>
        <w:tab/>
      </w:r>
      <w:r>
        <w:rPr>
          <w:rFonts w:ascii="Arial" w:hAnsi="Arial" w:cs="Arial"/>
          <w:b/>
          <w:smallCaps/>
          <w:sz w:val="28"/>
          <w:szCs w:val="28"/>
        </w:rPr>
        <w:t>County of Mendocino</w:t>
      </w:r>
    </w:p>
    <w:p w:rsidR="004852F8" w:rsidRDefault="004032ED">
      <w:pPr>
        <w:widowControl/>
        <w:ind w:firstLine="1710"/>
        <w:rPr>
          <w:rFonts w:ascii="Arial" w:hAnsi="Arial" w:cs="Arial"/>
          <w:b/>
          <w:sz w:val="32"/>
        </w:rPr>
      </w:pPr>
      <w:r>
        <w:rPr>
          <w:rFonts w:ascii="Arial" w:hAnsi="Arial" w:cs="Arial"/>
          <w:b/>
          <w:smallCaps/>
          <w:sz w:val="32"/>
        </w:rPr>
        <w:t>Department of Planning and Building Services</w:t>
      </w:r>
      <w:r>
        <w:rPr>
          <w:rFonts w:ascii="Arial" w:hAnsi="Arial" w:cs="Arial"/>
          <w:b/>
          <w:sz w:val="32"/>
        </w:rPr>
        <w:t xml:space="preserve"> </w:t>
      </w:r>
    </w:p>
    <w:p w:rsidR="004852F8" w:rsidRDefault="004032ED">
      <w:pPr>
        <w:widowControl/>
        <w:ind w:firstLine="1710"/>
        <w:rPr>
          <w:rFonts w:ascii="Arial" w:hAnsi="Arial" w:cs="Arial"/>
          <w:smallCaps/>
        </w:rPr>
      </w:pPr>
      <w:smartTag w:uri="urn:schemas-microsoft-com:office:smarttags" w:element="address">
        <w:smartTag w:uri="urn:schemas-microsoft-com:office:smarttags" w:element="Street">
          <w:r>
            <w:rPr>
              <w:rFonts w:ascii="Arial" w:hAnsi="Arial" w:cs="Arial"/>
              <w:smallCaps/>
            </w:rPr>
            <w:t>860 North Bush Street</w:t>
          </w:r>
        </w:smartTag>
        <w:r>
          <w:rPr>
            <w:rFonts w:ascii="Arial" w:hAnsi="Arial" w:cs="Arial"/>
            <w:smallCaps/>
          </w:rPr>
          <w:t xml:space="preserve"> </w:t>
        </w:r>
        <w:r>
          <w:rPr>
            <w:rFonts w:ascii="Arial" w:hAnsi="Arial" w:cs="Arial"/>
            <w:smallCaps/>
          </w:rPr>
          <w:fldChar w:fldCharType="begin"/>
        </w:r>
        <w:r>
          <w:rPr>
            <w:rFonts w:ascii="Arial" w:hAnsi="Arial" w:cs="Arial"/>
            <w:smallCaps/>
          </w:rPr>
          <w:instrText>symbol 158 \f "Wingdings" \s 11</w:instrText>
        </w:r>
        <w:r>
          <w:rPr>
            <w:rFonts w:ascii="Arial" w:hAnsi="Arial" w:cs="Arial"/>
            <w:smallCaps/>
          </w:rPr>
          <w:fldChar w:fldCharType="separate"/>
        </w:r>
        <w:r>
          <w:rPr>
            <w:rFonts w:ascii="Arial" w:hAnsi="Arial" w:cs="Arial"/>
            <w:smallCaps/>
          </w:rPr>
          <w:t>ž</w:t>
        </w:r>
        <w:r>
          <w:rPr>
            <w:rFonts w:ascii="Arial" w:hAnsi="Arial" w:cs="Arial"/>
            <w:smallCaps/>
          </w:rPr>
          <w:fldChar w:fldCharType="end"/>
        </w:r>
        <w:r>
          <w:rPr>
            <w:rFonts w:ascii="Arial" w:hAnsi="Arial" w:cs="Arial"/>
            <w:smallCaps/>
          </w:rPr>
          <w:t xml:space="preserve"> </w:t>
        </w:r>
        <w:smartTag w:uri="urn:schemas-microsoft-com:office:smarttags" w:element="City">
          <w:r>
            <w:rPr>
              <w:rFonts w:ascii="Arial" w:hAnsi="Arial" w:cs="Arial"/>
              <w:smallCaps/>
            </w:rPr>
            <w:t>Ukiah</w:t>
          </w:r>
        </w:smartTag>
        <w:r>
          <w:rPr>
            <w:rFonts w:ascii="Arial" w:hAnsi="Arial" w:cs="Arial"/>
            <w:smallCaps/>
          </w:rPr>
          <w:t xml:space="preserve"> </w:t>
        </w:r>
        <w:r>
          <w:rPr>
            <w:rFonts w:ascii="Arial" w:hAnsi="Arial" w:cs="Arial"/>
            <w:smallCaps/>
          </w:rPr>
          <w:fldChar w:fldCharType="begin"/>
        </w:r>
        <w:r>
          <w:rPr>
            <w:rFonts w:ascii="Arial" w:hAnsi="Arial" w:cs="Arial"/>
            <w:smallCaps/>
          </w:rPr>
          <w:instrText>symbol 158 \f "Wingdings" \s 11</w:instrText>
        </w:r>
        <w:r>
          <w:rPr>
            <w:rFonts w:ascii="Arial" w:hAnsi="Arial" w:cs="Arial"/>
            <w:smallCaps/>
          </w:rPr>
          <w:fldChar w:fldCharType="separate"/>
        </w:r>
        <w:r>
          <w:rPr>
            <w:rFonts w:ascii="Arial" w:hAnsi="Arial" w:cs="Arial"/>
            <w:smallCaps/>
          </w:rPr>
          <w:t>ž</w:t>
        </w:r>
        <w:r>
          <w:rPr>
            <w:rFonts w:ascii="Arial" w:hAnsi="Arial" w:cs="Arial"/>
            <w:smallCaps/>
          </w:rPr>
          <w:fldChar w:fldCharType="end"/>
        </w:r>
        <w:r>
          <w:rPr>
            <w:rFonts w:ascii="Arial" w:hAnsi="Arial" w:cs="Arial"/>
            <w:smallCaps/>
          </w:rPr>
          <w:t xml:space="preserve"> </w:t>
        </w:r>
        <w:smartTag w:uri="urn:schemas-microsoft-com:office:smarttags" w:element="State">
          <w:r>
            <w:rPr>
              <w:rFonts w:ascii="Arial" w:hAnsi="Arial" w:cs="Arial"/>
              <w:smallCaps/>
            </w:rPr>
            <w:t>California</w:t>
          </w:r>
        </w:smartTag>
        <w:r>
          <w:rPr>
            <w:rFonts w:ascii="Arial" w:hAnsi="Arial" w:cs="Arial"/>
            <w:smallCaps/>
          </w:rPr>
          <w:t xml:space="preserve"> </w:t>
        </w:r>
        <w:r>
          <w:rPr>
            <w:rFonts w:ascii="Arial" w:hAnsi="Arial" w:cs="Arial"/>
            <w:smallCaps/>
          </w:rPr>
          <w:fldChar w:fldCharType="begin"/>
        </w:r>
        <w:r>
          <w:rPr>
            <w:rFonts w:ascii="Arial" w:hAnsi="Arial" w:cs="Arial"/>
            <w:smallCaps/>
          </w:rPr>
          <w:instrText>symbol 158 \f "Wingdings" \s 11</w:instrText>
        </w:r>
        <w:r>
          <w:rPr>
            <w:rFonts w:ascii="Arial" w:hAnsi="Arial" w:cs="Arial"/>
            <w:smallCaps/>
          </w:rPr>
          <w:fldChar w:fldCharType="separate"/>
        </w:r>
        <w:r>
          <w:rPr>
            <w:rFonts w:ascii="Arial" w:hAnsi="Arial" w:cs="Arial"/>
            <w:smallCaps/>
          </w:rPr>
          <w:t>ž</w:t>
        </w:r>
        <w:r>
          <w:rPr>
            <w:rFonts w:ascii="Arial" w:hAnsi="Arial" w:cs="Arial"/>
            <w:smallCaps/>
          </w:rPr>
          <w:fldChar w:fldCharType="end"/>
        </w:r>
        <w:r>
          <w:rPr>
            <w:rFonts w:ascii="Arial" w:hAnsi="Arial" w:cs="Arial"/>
            <w:smallCaps/>
          </w:rPr>
          <w:t xml:space="preserve"> </w:t>
        </w:r>
        <w:smartTag w:uri="urn:schemas-microsoft-com:office:smarttags" w:element="PostalCode">
          <w:r>
            <w:rPr>
              <w:rFonts w:ascii="Arial" w:hAnsi="Arial" w:cs="Arial"/>
              <w:smallCaps/>
            </w:rPr>
            <w:t>95482</w:t>
          </w:r>
        </w:smartTag>
      </w:smartTag>
    </w:p>
    <w:p w:rsidR="004852F8" w:rsidRDefault="004032ED">
      <w:pPr>
        <w:widowControl/>
        <w:ind w:firstLine="1710"/>
        <w:rPr>
          <w:rFonts w:ascii="Arial" w:hAnsi="Arial" w:cs="Arial"/>
          <w:smallCaps/>
        </w:rPr>
      </w:pPr>
      <w:r>
        <w:rPr>
          <w:rFonts w:ascii="Arial" w:hAnsi="Arial" w:cs="Arial"/>
          <w:smallCaps/>
        </w:rPr>
        <w:t xml:space="preserve">120 West Fir Street </w:t>
      </w:r>
      <w:r>
        <w:rPr>
          <w:rFonts w:ascii="Arial" w:hAnsi="Arial" w:cs="Arial"/>
          <w:smallCaps/>
        </w:rPr>
        <w:fldChar w:fldCharType="begin"/>
      </w:r>
      <w:r>
        <w:rPr>
          <w:rFonts w:ascii="Arial" w:hAnsi="Arial" w:cs="Arial"/>
          <w:smallCaps/>
        </w:rPr>
        <w:instrText>symbol 158 \f "Wingdings" \s 11</w:instrText>
      </w:r>
      <w:r>
        <w:rPr>
          <w:rFonts w:ascii="Arial" w:hAnsi="Arial" w:cs="Arial"/>
          <w:smallCaps/>
        </w:rPr>
        <w:fldChar w:fldCharType="separate"/>
      </w:r>
      <w:r>
        <w:rPr>
          <w:rFonts w:ascii="Arial" w:hAnsi="Arial" w:cs="Arial"/>
          <w:smallCaps/>
        </w:rPr>
        <w:t>ž</w:t>
      </w:r>
      <w:r>
        <w:rPr>
          <w:rFonts w:ascii="Arial" w:hAnsi="Arial" w:cs="Arial"/>
          <w:smallCaps/>
        </w:rPr>
        <w:fldChar w:fldCharType="end"/>
      </w:r>
      <w:r>
        <w:rPr>
          <w:rFonts w:ascii="Arial" w:hAnsi="Arial" w:cs="Arial"/>
          <w:smallCaps/>
        </w:rPr>
        <w:t xml:space="preserve"> Fort Bragg </w:t>
      </w:r>
      <w:r>
        <w:rPr>
          <w:rFonts w:ascii="Arial" w:hAnsi="Arial" w:cs="Arial"/>
          <w:smallCaps/>
        </w:rPr>
        <w:fldChar w:fldCharType="begin"/>
      </w:r>
      <w:r>
        <w:rPr>
          <w:rFonts w:ascii="Arial" w:hAnsi="Arial" w:cs="Arial"/>
          <w:smallCaps/>
        </w:rPr>
        <w:instrText>symbol 158 \f "Wingdings" \s 11</w:instrText>
      </w:r>
      <w:r>
        <w:rPr>
          <w:rFonts w:ascii="Arial" w:hAnsi="Arial" w:cs="Arial"/>
          <w:smallCaps/>
        </w:rPr>
        <w:fldChar w:fldCharType="separate"/>
      </w:r>
      <w:r>
        <w:rPr>
          <w:rFonts w:ascii="Arial" w:hAnsi="Arial" w:cs="Arial"/>
          <w:smallCaps/>
        </w:rPr>
        <w:t>ž</w:t>
      </w:r>
      <w:r>
        <w:rPr>
          <w:rFonts w:ascii="Arial" w:hAnsi="Arial" w:cs="Arial"/>
          <w:smallCaps/>
        </w:rPr>
        <w:fldChar w:fldCharType="end"/>
      </w:r>
      <w:r>
        <w:rPr>
          <w:rFonts w:ascii="Arial" w:hAnsi="Arial" w:cs="Arial"/>
          <w:smallCaps/>
        </w:rPr>
        <w:t xml:space="preserve"> California </w:t>
      </w:r>
      <w:r>
        <w:rPr>
          <w:rFonts w:ascii="Arial" w:hAnsi="Arial" w:cs="Arial"/>
          <w:smallCaps/>
        </w:rPr>
        <w:fldChar w:fldCharType="begin"/>
      </w:r>
      <w:r>
        <w:rPr>
          <w:rFonts w:ascii="Arial" w:hAnsi="Arial" w:cs="Arial"/>
          <w:smallCaps/>
        </w:rPr>
        <w:instrText>symbol 158 \f "Wingdings" \s 11</w:instrText>
      </w:r>
      <w:r>
        <w:rPr>
          <w:rFonts w:ascii="Arial" w:hAnsi="Arial" w:cs="Arial"/>
          <w:smallCaps/>
        </w:rPr>
        <w:fldChar w:fldCharType="separate"/>
      </w:r>
      <w:r>
        <w:rPr>
          <w:rFonts w:ascii="Arial" w:hAnsi="Arial" w:cs="Arial"/>
          <w:smallCaps/>
        </w:rPr>
        <w:t>ž</w:t>
      </w:r>
      <w:r>
        <w:rPr>
          <w:rFonts w:ascii="Arial" w:hAnsi="Arial" w:cs="Arial"/>
          <w:smallCaps/>
        </w:rPr>
        <w:fldChar w:fldCharType="end"/>
      </w:r>
      <w:r>
        <w:rPr>
          <w:rFonts w:ascii="Arial" w:hAnsi="Arial" w:cs="Arial"/>
          <w:smallCaps/>
        </w:rPr>
        <w:t xml:space="preserve"> 95437</w:t>
      </w:r>
    </w:p>
    <w:p w:rsidR="004852F8" w:rsidRDefault="004852F8">
      <w:pPr>
        <w:widowControl/>
        <w:pBdr>
          <w:bottom w:val="double" w:sz="12" w:space="1" w:color="auto"/>
        </w:pBdr>
        <w:ind w:firstLine="1710"/>
        <w:rPr>
          <w:rFonts w:ascii="Arial" w:hAnsi="Arial" w:cs="Arial"/>
          <w:smallCaps/>
          <w:sz w:val="20"/>
        </w:rPr>
      </w:pPr>
    </w:p>
    <w:p w:rsidR="004852F8" w:rsidRDefault="004852F8">
      <w:pPr>
        <w:widowControl/>
        <w:ind w:left="720" w:right="720"/>
        <w:rPr>
          <w:rFonts w:ascii="Arial" w:hAnsi="Arial" w:cs="Arial"/>
          <w:smallCaps/>
          <w:sz w:val="24"/>
        </w:rPr>
      </w:pPr>
    </w:p>
    <w:p w:rsidR="004852F8" w:rsidRDefault="004852F8">
      <w:pPr>
        <w:widowControl/>
        <w:ind w:left="720" w:right="720"/>
        <w:rPr>
          <w:rFonts w:ascii="Arial" w:hAnsi="Arial" w:cs="Arial"/>
          <w:smallCaps/>
          <w:sz w:val="24"/>
        </w:rPr>
      </w:pPr>
      <w:bookmarkStart w:id="0" w:name="_GoBack"/>
      <w:bookmarkEnd w:id="0"/>
    </w:p>
    <w:p w:rsidR="004852F8" w:rsidRDefault="004852F8">
      <w:pPr>
        <w:widowControl/>
        <w:ind w:left="720" w:right="720"/>
        <w:rPr>
          <w:rFonts w:ascii="Arial" w:hAnsi="Arial" w:cs="Arial"/>
          <w:smallCaps/>
          <w:sz w:val="24"/>
        </w:rPr>
      </w:pPr>
    </w:p>
    <w:p w:rsidR="004852F8" w:rsidRDefault="004032ED">
      <w:pPr>
        <w:widowControl/>
        <w:ind w:left="720" w:right="720"/>
        <w:jc w:val="center"/>
        <w:rPr>
          <w:rFonts w:ascii="Arial" w:hAnsi="Arial" w:cs="Arial"/>
          <w:smallCaps/>
          <w:sz w:val="32"/>
          <w:szCs w:val="32"/>
          <w:u w:val="single"/>
        </w:rPr>
      </w:pPr>
      <w:r>
        <w:rPr>
          <w:rFonts w:ascii="Arial" w:hAnsi="Arial" w:cs="Arial"/>
          <w:smallCaps/>
          <w:sz w:val="32"/>
          <w:szCs w:val="32"/>
          <w:u w:val="single"/>
        </w:rPr>
        <w:t>Memorandum</w:t>
      </w:r>
    </w:p>
    <w:p w:rsidR="004852F8" w:rsidRDefault="0006179C" w:rsidP="0006179C">
      <w:pPr>
        <w:widowControl/>
        <w:tabs>
          <w:tab w:val="left" w:pos="4067"/>
        </w:tabs>
        <w:ind w:left="720" w:right="720"/>
        <w:rPr>
          <w:rFonts w:ascii="Arial" w:hAnsi="Arial" w:cs="Arial"/>
          <w:sz w:val="24"/>
        </w:rPr>
      </w:pPr>
      <w:r>
        <w:rPr>
          <w:rFonts w:ascii="Arial" w:hAnsi="Arial" w:cs="Arial"/>
          <w:sz w:val="24"/>
        </w:rPr>
        <w:tab/>
      </w:r>
    </w:p>
    <w:p w:rsidR="003679C0" w:rsidRDefault="003679C0" w:rsidP="003679C0">
      <w:pPr>
        <w:rPr>
          <w:rFonts w:ascii="Arial" w:eastAsia="Arial" w:hAnsi="Arial" w:cs="Arial"/>
          <w:sz w:val="20"/>
        </w:rPr>
      </w:pPr>
      <w:r w:rsidRPr="0089692F">
        <w:rPr>
          <w:rFonts w:ascii="Arial" w:eastAsia="Arial" w:hAnsi="Arial" w:cs="Arial"/>
          <w:b/>
          <w:sz w:val="20"/>
        </w:rPr>
        <w:t>DATE</w:t>
      </w:r>
      <w:r>
        <w:rPr>
          <w:rFonts w:ascii="Arial" w:eastAsia="Arial" w:hAnsi="Arial" w:cs="Arial"/>
          <w:sz w:val="20"/>
        </w:rPr>
        <w:t>:</w:t>
      </w:r>
      <w:r>
        <w:rPr>
          <w:rFonts w:ascii="Arial" w:eastAsia="Arial" w:hAnsi="Arial" w:cs="Arial"/>
          <w:sz w:val="20"/>
        </w:rPr>
        <w:tab/>
        <w:t xml:space="preserve"> </w:t>
      </w:r>
      <w:r>
        <w:rPr>
          <w:rFonts w:ascii="Arial" w:eastAsia="Arial" w:hAnsi="Arial" w:cs="Arial"/>
          <w:sz w:val="20"/>
        </w:rPr>
        <w:tab/>
        <w:t>APRIL 24, 2018</w:t>
      </w:r>
    </w:p>
    <w:p w:rsidR="003679C0" w:rsidRDefault="003679C0" w:rsidP="003679C0">
      <w:pPr>
        <w:rPr>
          <w:rFonts w:ascii="Arial" w:eastAsia="Arial" w:hAnsi="Arial" w:cs="Arial"/>
          <w:sz w:val="20"/>
        </w:rPr>
      </w:pPr>
    </w:p>
    <w:p w:rsidR="003679C0" w:rsidRDefault="003679C0" w:rsidP="003679C0">
      <w:pPr>
        <w:rPr>
          <w:rFonts w:ascii="Arial" w:eastAsia="Arial" w:hAnsi="Arial" w:cs="Arial"/>
          <w:sz w:val="20"/>
        </w:rPr>
      </w:pPr>
      <w:r w:rsidRPr="0089692F">
        <w:rPr>
          <w:rFonts w:ascii="Arial" w:eastAsia="Arial" w:hAnsi="Arial" w:cs="Arial"/>
          <w:b/>
          <w:sz w:val="20"/>
        </w:rPr>
        <w:t>TO</w:t>
      </w:r>
      <w:r>
        <w:rPr>
          <w:rFonts w:ascii="Arial" w:eastAsia="Arial" w:hAnsi="Arial" w:cs="Arial"/>
          <w:sz w:val="20"/>
        </w:rPr>
        <w:t xml:space="preserve">: </w:t>
      </w:r>
      <w:r>
        <w:rPr>
          <w:rFonts w:ascii="Arial" w:eastAsia="Arial" w:hAnsi="Arial" w:cs="Arial"/>
          <w:sz w:val="20"/>
        </w:rPr>
        <w:tab/>
      </w:r>
      <w:r>
        <w:rPr>
          <w:rFonts w:ascii="Arial" w:eastAsia="Arial" w:hAnsi="Arial" w:cs="Arial"/>
          <w:sz w:val="20"/>
        </w:rPr>
        <w:tab/>
        <w:t>BOARD OF SUPERVISORS</w:t>
      </w:r>
    </w:p>
    <w:p w:rsidR="003679C0" w:rsidRDefault="003679C0" w:rsidP="003679C0">
      <w:pPr>
        <w:rPr>
          <w:rFonts w:ascii="Arial" w:eastAsia="Arial" w:hAnsi="Arial" w:cs="Arial"/>
          <w:sz w:val="20"/>
        </w:rPr>
      </w:pPr>
    </w:p>
    <w:p w:rsidR="003679C0" w:rsidRDefault="003679C0" w:rsidP="003679C0">
      <w:pPr>
        <w:rPr>
          <w:rFonts w:ascii="Arial" w:eastAsia="Arial" w:hAnsi="Arial" w:cs="Arial"/>
          <w:sz w:val="20"/>
        </w:rPr>
      </w:pPr>
      <w:r w:rsidRPr="0089692F">
        <w:rPr>
          <w:rFonts w:ascii="Arial" w:eastAsia="Arial" w:hAnsi="Arial" w:cs="Arial"/>
          <w:b/>
          <w:sz w:val="20"/>
        </w:rPr>
        <w:t>FROM</w:t>
      </w:r>
      <w:r>
        <w:rPr>
          <w:rFonts w:ascii="Arial" w:eastAsia="Arial" w:hAnsi="Arial" w:cs="Arial"/>
          <w:sz w:val="20"/>
        </w:rPr>
        <w:t xml:space="preserve">: </w:t>
      </w:r>
      <w:r>
        <w:rPr>
          <w:rFonts w:ascii="Arial" w:eastAsia="Arial" w:hAnsi="Arial" w:cs="Arial"/>
          <w:sz w:val="20"/>
        </w:rPr>
        <w:tab/>
      </w:r>
      <w:r>
        <w:rPr>
          <w:rFonts w:ascii="Arial" w:eastAsia="Arial" w:hAnsi="Arial" w:cs="Arial"/>
          <w:sz w:val="20"/>
        </w:rPr>
        <w:tab/>
        <w:t>JESSE DAVIS, PLANNING AND BUILDING SERVICES</w:t>
      </w:r>
      <w:r>
        <w:rPr>
          <w:rFonts w:ascii="Arial" w:eastAsia="Arial" w:hAnsi="Arial" w:cs="Arial"/>
          <w:sz w:val="20"/>
        </w:rPr>
        <w:t>.</w:t>
      </w:r>
    </w:p>
    <w:p w:rsidR="003679C0" w:rsidRDefault="003679C0" w:rsidP="003679C0">
      <w:pPr>
        <w:rPr>
          <w:rFonts w:ascii="Arial" w:eastAsia="Arial" w:hAnsi="Arial" w:cs="Arial"/>
          <w:sz w:val="20"/>
        </w:rPr>
      </w:pPr>
    </w:p>
    <w:p w:rsidR="003679C0" w:rsidRDefault="003679C0" w:rsidP="003679C0">
      <w:pPr>
        <w:rPr>
          <w:rFonts w:ascii="Arial" w:eastAsia="Arial" w:hAnsi="Arial" w:cs="Arial"/>
          <w:sz w:val="20"/>
        </w:rPr>
      </w:pPr>
      <w:r w:rsidRPr="0089692F">
        <w:rPr>
          <w:rFonts w:ascii="Arial" w:eastAsia="Arial" w:hAnsi="Arial" w:cs="Arial"/>
          <w:b/>
          <w:sz w:val="20"/>
        </w:rPr>
        <w:t>SUBJECT</w:t>
      </w:r>
      <w:r>
        <w:rPr>
          <w:rFonts w:ascii="Arial" w:eastAsia="Arial" w:hAnsi="Arial" w:cs="Arial"/>
          <w:sz w:val="20"/>
        </w:rPr>
        <w:t xml:space="preserve">: </w:t>
      </w:r>
      <w:r>
        <w:rPr>
          <w:rFonts w:ascii="Arial" w:eastAsia="Arial" w:hAnsi="Arial" w:cs="Arial"/>
          <w:sz w:val="20"/>
        </w:rPr>
        <w:tab/>
        <w:t>ADOPTION OF ORDINANCE APPROVING REZONE R_2017-0007</w:t>
      </w:r>
    </w:p>
    <w:p w:rsidR="003679C0" w:rsidRDefault="003679C0" w:rsidP="003679C0">
      <w:pPr>
        <w:rPr>
          <w:rFonts w:ascii="Arial" w:eastAsia="Arial" w:hAnsi="Arial" w:cs="Arial"/>
          <w:sz w:val="20"/>
        </w:rPr>
      </w:pPr>
    </w:p>
    <w:p w:rsidR="003679C0" w:rsidRDefault="003679C0" w:rsidP="003679C0">
      <w:pPr>
        <w:rPr>
          <w:rFonts w:ascii="Arial" w:eastAsia="Arial" w:hAnsi="Arial" w:cs="Arial"/>
          <w:sz w:val="20"/>
        </w:rPr>
      </w:pPr>
    </w:p>
    <w:p w:rsidR="003679C0" w:rsidRDefault="003679C0" w:rsidP="003679C0">
      <w:pPr>
        <w:jc w:val="both"/>
        <w:rPr>
          <w:rFonts w:ascii="Arial" w:eastAsia="Arial" w:hAnsi="Arial" w:cs="Arial"/>
          <w:sz w:val="20"/>
        </w:rPr>
      </w:pPr>
      <w:r w:rsidRPr="00C20F5C">
        <w:rPr>
          <w:rFonts w:ascii="Arial" w:eastAsia="Arial" w:hAnsi="Arial" w:cs="Arial"/>
          <w:sz w:val="20"/>
        </w:rPr>
        <w:t>On</w:t>
      </w:r>
      <w:r>
        <w:rPr>
          <w:rFonts w:ascii="Arial" w:eastAsia="Arial" w:hAnsi="Arial" w:cs="Arial"/>
          <w:b/>
          <w:sz w:val="20"/>
        </w:rPr>
        <w:t xml:space="preserve"> </w:t>
      </w:r>
      <w:r>
        <w:rPr>
          <w:rFonts w:ascii="Arial" w:eastAsia="Arial" w:hAnsi="Arial" w:cs="Arial"/>
          <w:sz w:val="20"/>
        </w:rPr>
        <w:t xml:space="preserve">February 15, 2018, the Planning Commission recommended that the Board of Supervisors adopt an Ordinance establishing the </w:t>
      </w:r>
      <w:r w:rsidRPr="0089692F">
        <w:rPr>
          <w:rFonts w:ascii="Arial" w:eastAsia="Arial" w:hAnsi="Arial" w:cs="Arial"/>
          <w:sz w:val="20"/>
        </w:rPr>
        <w:t>Rural Residential (R-R</w:t>
      </w:r>
      <w:proofErr w:type="gramStart"/>
      <w:r w:rsidRPr="0089692F">
        <w:rPr>
          <w:rFonts w:ascii="Arial" w:eastAsia="Arial" w:hAnsi="Arial" w:cs="Arial"/>
          <w:sz w:val="20"/>
        </w:rPr>
        <w:t>:L</w:t>
      </w:r>
      <w:proofErr w:type="gramEnd"/>
      <w:r w:rsidRPr="0089692F">
        <w:rPr>
          <w:rFonts w:ascii="Arial" w:eastAsia="Arial" w:hAnsi="Arial" w:cs="Arial"/>
          <w:sz w:val="20"/>
        </w:rPr>
        <w:t>-10)</w:t>
      </w:r>
      <w:r>
        <w:rPr>
          <w:rFonts w:ascii="Arial" w:eastAsia="Arial" w:hAnsi="Arial" w:cs="Arial"/>
          <w:sz w:val="20"/>
        </w:rPr>
        <w:t xml:space="preserve"> zoning designation for one (1) parcel that is currently zoned </w:t>
      </w:r>
      <w:r w:rsidRPr="0089692F">
        <w:rPr>
          <w:rFonts w:ascii="Arial" w:eastAsia="Arial" w:hAnsi="Arial" w:cs="Arial"/>
          <w:sz w:val="20"/>
        </w:rPr>
        <w:t>Rural Residential (R-R:L-5)</w:t>
      </w:r>
      <w:r>
        <w:rPr>
          <w:rFonts w:ascii="Arial" w:eastAsia="Arial" w:hAnsi="Arial" w:cs="Arial"/>
          <w:sz w:val="20"/>
        </w:rPr>
        <w:t>. The parcel, totaling approximately 20 acres, is a</w:t>
      </w:r>
      <w:r w:rsidRPr="00EF4E2F">
        <w:rPr>
          <w:rFonts w:ascii="Arial" w:eastAsia="Arial" w:hAnsi="Arial" w:cs="Arial"/>
          <w:sz w:val="20"/>
        </w:rPr>
        <w:t xml:space="preserve">ddressed as 13016 </w:t>
      </w:r>
      <w:proofErr w:type="spellStart"/>
      <w:r w:rsidRPr="00EF4E2F">
        <w:rPr>
          <w:rFonts w:ascii="Arial" w:eastAsia="Arial" w:hAnsi="Arial" w:cs="Arial"/>
          <w:sz w:val="20"/>
        </w:rPr>
        <w:t>Ornbaun</w:t>
      </w:r>
      <w:proofErr w:type="spellEnd"/>
      <w:r w:rsidRPr="00EF4E2F">
        <w:rPr>
          <w:rFonts w:ascii="Arial" w:eastAsia="Arial" w:hAnsi="Arial" w:cs="Arial"/>
          <w:sz w:val="20"/>
        </w:rPr>
        <w:t xml:space="preserve"> Rd., Boonville, CA, 95415 (APN: 029-370-11)</w:t>
      </w:r>
      <w:r>
        <w:rPr>
          <w:rFonts w:ascii="Arial" w:eastAsia="Arial" w:hAnsi="Arial" w:cs="Arial"/>
          <w:sz w:val="20"/>
        </w:rPr>
        <w:t>.</w:t>
      </w:r>
    </w:p>
    <w:p w:rsidR="003679C0" w:rsidRDefault="003679C0" w:rsidP="003679C0">
      <w:pPr>
        <w:jc w:val="both"/>
        <w:rPr>
          <w:rFonts w:ascii="Arial" w:eastAsia="Arial" w:hAnsi="Arial" w:cs="Arial"/>
          <w:sz w:val="20"/>
        </w:rPr>
      </w:pPr>
    </w:p>
    <w:p w:rsidR="003679C0" w:rsidRDefault="003679C0" w:rsidP="003679C0">
      <w:pPr>
        <w:jc w:val="both"/>
        <w:rPr>
          <w:rFonts w:ascii="Arial" w:eastAsia="Arial" w:hAnsi="Arial" w:cs="Arial"/>
          <w:sz w:val="20"/>
        </w:rPr>
      </w:pPr>
      <w:r>
        <w:rPr>
          <w:rFonts w:ascii="Arial" w:eastAsia="Arial" w:hAnsi="Arial" w:cs="Arial"/>
          <w:sz w:val="20"/>
        </w:rPr>
        <w:t>Because the General Plan EIR evaluated the land use changes in this recommended rezone area, the rezone is exempt from further environmental review, pursuant to California Code Section 15183, Article 12, which statutorily exempts projects consistent with an approved General Plan.</w:t>
      </w:r>
    </w:p>
    <w:p w:rsidR="003679C0" w:rsidRDefault="003679C0" w:rsidP="003679C0">
      <w:pPr>
        <w:jc w:val="both"/>
        <w:rPr>
          <w:rFonts w:ascii="Arial" w:eastAsia="Arial" w:hAnsi="Arial" w:cs="Arial"/>
          <w:sz w:val="20"/>
        </w:rPr>
      </w:pPr>
    </w:p>
    <w:p w:rsidR="003679C0" w:rsidRPr="00B80CD3" w:rsidRDefault="003679C0" w:rsidP="003679C0">
      <w:pPr>
        <w:pStyle w:val="ListParagraph"/>
        <w:widowControl/>
        <w:numPr>
          <w:ilvl w:val="0"/>
          <w:numId w:val="0"/>
        </w:numPr>
        <w:ind w:left="720" w:right="720"/>
        <w:jc w:val="center"/>
        <w:rPr>
          <w:rFonts w:ascii="Arial" w:hAnsi="Arial" w:cs="Arial"/>
          <w:sz w:val="20"/>
        </w:rPr>
      </w:pPr>
      <w:r w:rsidRPr="00B80CD3">
        <w:rPr>
          <w:rFonts w:ascii="Arial" w:hAnsi="Arial" w:cs="Arial"/>
          <w:b/>
          <w:sz w:val="20"/>
        </w:rPr>
        <w:t>KEY ISSUES</w:t>
      </w:r>
    </w:p>
    <w:p w:rsidR="003679C0" w:rsidRPr="00B80CD3" w:rsidRDefault="003679C0" w:rsidP="003679C0">
      <w:pPr>
        <w:pStyle w:val="ListParagraph"/>
        <w:widowControl/>
        <w:numPr>
          <w:ilvl w:val="0"/>
          <w:numId w:val="0"/>
        </w:numPr>
        <w:ind w:right="720"/>
        <w:jc w:val="both"/>
        <w:rPr>
          <w:rFonts w:ascii="Arial" w:hAnsi="Arial" w:cs="Arial"/>
          <w:sz w:val="20"/>
        </w:rPr>
      </w:pPr>
      <w:r w:rsidRPr="00B80CD3">
        <w:rPr>
          <w:rFonts w:ascii="Arial" w:hAnsi="Arial" w:cs="Arial"/>
          <w:b/>
          <w:sz w:val="20"/>
        </w:rPr>
        <w:t>General Plan and Zoning Consistency</w:t>
      </w:r>
      <w:r>
        <w:rPr>
          <w:rFonts w:ascii="Arial" w:hAnsi="Arial" w:cs="Arial"/>
          <w:b/>
          <w:sz w:val="20"/>
        </w:rPr>
        <w:t xml:space="preserve">: </w:t>
      </w:r>
      <w:r w:rsidRPr="00B80CD3">
        <w:rPr>
          <w:rFonts w:ascii="Arial" w:hAnsi="Arial" w:cs="Arial"/>
          <w:sz w:val="20"/>
        </w:rPr>
        <w:t xml:space="preserve">The subject parcel is located within the </w:t>
      </w:r>
      <w:r w:rsidRPr="0089692F">
        <w:rPr>
          <w:rFonts w:ascii="Arial" w:eastAsia="Arial" w:hAnsi="Arial" w:cs="Arial"/>
          <w:sz w:val="20"/>
        </w:rPr>
        <w:t>Rural Residential (R-R</w:t>
      </w:r>
      <w:proofErr w:type="gramStart"/>
      <w:r w:rsidRPr="0089692F">
        <w:rPr>
          <w:rFonts w:ascii="Arial" w:eastAsia="Arial" w:hAnsi="Arial" w:cs="Arial"/>
          <w:sz w:val="20"/>
        </w:rPr>
        <w:t>:L</w:t>
      </w:r>
      <w:proofErr w:type="gramEnd"/>
      <w:r w:rsidRPr="0089692F">
        <w:rPr>
          <w:rFonts w:ascii="Arial" w:eastAsia="Arial" w:hAnsi="Arial" w:cs="Arial"/>
          <w:sz w:val="20"/>
        </w:rPr>
        <w:t>-5)</w:t>
      </w:r>
      <w:r>
        <w:rPr>
          <w:rFonts w:ascii="Arial" w:eastAsia="Arial" w:hAnsi="Arial" w:cs="Arial"/>
          <w:sz w:val="20"/>
        </w:rPr>
        <w:t xml:space="preserve"> </w:t>
      </w:r>
      <w:r w:rsidRPr="00B80CD3">
        <w:rPr>
          <w:rFonts w:ascii="Arial" w:hAnsi="Arial" w:cs="Arial"/>
          <w:sz w:val="20"/>
        </w:rPr>
        <w:t>zoning district</w:t>
      </w:r>
      <w:r>
        <w:rPr>
          <w:rFonts w:ascii="Arial" w:hAnsi="Arial" w:cs="Arial"/>
          <w:sz w:val="20"/>
        </w:rPr>
        <w:t xml:space="preserve">. </w:t>
      </w:r>
      <w:r w:rsidRPr="00B80CD3">
        <w:rPr>
          <w:rFonts w:ascii="Arial" w:hAnsi="Arial" w:cs="Arial"/>
          <w:sz w:val="20"/>
        </w:rPr>
        <w:t>Surrounding zoning designations and uses are consistent with residential and forest production.</w:t>
      </w:r>
    </w:p>
    <w:p w:rsidR="003679C0" w:rsidRPr="00B80CD3" w:rsidRDefault="003679C0" w:rsidP="003679C0">
      <w:pPr>
        <w:pStyle w:val="ListParagraph"/>
        <w:widowControl/>
        <w:numPr>
          <w:ilvl w:val="0"/>
          <w:numId w:val="0"/>
        </w:numPr>
        <w:ind w:right="720"/>
        <w:jc w:val="both"/>
        <w:rPr>
          <w:rFonts w:ascii="Arial" w:hAnsi="Arial" w:cs="Arial"/>
          <w:sz w:val="20"/>
        </w:rPr>
      </w:pPr>
      <w:r w:rsidRPr="00B80CD3">
        <w:rPr>
          <w:rFonts w:ascii="Arial" w:hAnsi="Arial" w:cs="Arial"/>
          <w:sz w:val="20"/>
        </w:rPr>
        <w:t xml:space="preserve">The General Plan designation for the subject site is currently </w:t>
      </w:r>
      <w:r w:rsidRPr="0089692F">
        <w:rPr>
          <w:rFonts w:ascii="Arial" w:eastAsia="Arial" w:hAnsi="Arial" w:cs="Arial"/>
          <w:sz w:val="20"/>
        </w:rPr>
        <w:t>Rural Residential (R-R</w:t>
      </w:r>
      <w:proofErr w:type="gramStart"/>
      <w:r w:rsidRPr="0089692F">
        <w:rPr>
          <w:rFonts w:ascii="Arial" w:eastAsia="Arial" w:hAnsi="Arial" w:cs="Arial"/>
          <w:sz w:val="20"/>
        </w:rPr>
        <w:t>:L</w:t>
      </w:r>
      <w:proofErr w:type="gramEnd"/>
      <w:r w:rsidRPr="0089692F">
        <w:rPr>
          <w:rFonts w:ascii="Arial" w:eastAsia="Arial" w:hAnsi="Arial" w:cs="Arial"/>
          <w:sz w:val="20"/>
        </w:rPr>
        <w:t>-5)</w:t>
      </w:r>
      <w:r w:rsidRPr="00B80CD3">
        <w:rPr>
          <w:rFonts w:ascii="Arial" w:hAnsi="Arial" w:cs="Arial"/>
          <w:sz w:val="20"/>
        </w:rPr>
        <w:t xml:space="preserve">, the zoning is </w:t>
      </w:r>
      <w:r w:rsidRPr="0089692F">
        <w:rPr>
          <w:rFonts w:ascii="Arial" w:eastAsia="Arial" w:hAnsi="Arial" w:cs="Arial"/>
          <w:sz w:val="20"/>
        </w:rPr>
        <w:t>Rural Residential (R-R:L-5)</w:t>
      </w:r>
      <w:r w:rsidRPr="00B80CD3">
        <w:rPr>
          <w:rFonts w:ascii="Arial" w:hAnsi="Arial" w:cs="Arial"/>
          <w:sz w:val="20"/>
        </w:rPr>
        <w:t xml:space="preserve">. According to Table 3-1 of the General Plan, the </w:t>
      </w:r>
      <w:r w:rsidRPr="0089692F">
        <w:rPr>
          <w:rFonts w:ascii="Arial" w:eastAsia="Arial" w:hAnsi="Arial" w:cs="Arial"/>
          <w:sz w:val="20"/>
        </w:rPr>
        <w:t>Rural Residential (R-R</w:t>
      </w:r>
      <w:proofErr w:type="gramStart"/>
      <w:r w:rsidRPr="0089692F">
        <w:rPr>
          <w:rFonts w:ascii="Arial" w:eastAsia="Arial" w:hAnsi="Arial" w:cs="Arial"/>
          <w:sz w:val="20"/>
        </w:rPr>
        <w:t>:L</w:t>
      </w:r>
      <w:proofErr w:type="gramEnd"/>
      <w:r w:rsidRPr="0089692F">
        <w:rPr>
          <w:rFonts w:ascii="Arial" w:eastAsia="Arial" w:hAnsi="Arial" w:cs="Arial"/>
          <w:sz w:val="20"/>
        </w:rPr>
        <w:t>-5)</w:t>
      </w:r>
      <w:r>
        <w:rPr>
          <w:rFonts w:ascii="Arial" w:eastAsia="Arial" w:hAnsi="Arial" w:cs="Arial"/>
          <w:sz w:val="20"/>
        </w:rPr>
        <w:t xml:space="preserve"> </w:t>
      </w:r>
      <w:r w:rsidRPr="00B80CD3">
        <w:rPr>
          <w:rFonts w:ascii="Arial" w:hAnsi="Arial" w:cs="Arial"/>
          <w:sz w:val="20"/>
        </w:rPr>
        <w:t xml:space="preserve">zoning designation is appropriate. </w:t>
      </w:r>
    </w:p>
    <w:p w:rsidR="003679C0" w:rsidRPr="00C20F5C" w:rsidRDefault="003679C0" w:rsidP="003679C0">
      <w:pPr>
        <w:pStyle w:val="ListParagraph"/>
        <w:widowControl/>
        <w:numPr>
          <w:ilvl w:val="0"/>
          <w:numId w:val="0"/>
        </w:numPr>
        <w:ind w:right="720"/>
        <w:jc w:val="both"/>
        <w:rPr>
          <w:rFonts w:ascii="Arial" w:hAnsi="Arial" w:cs="Arial"/>
          <w:sz w:val="20"/>
        </w:rPr>
      </w:pPr>
      <w:r>
        <w:rPr>
          <w:rFonts w:ascii="Arial" w:hAnsi="Arial" w:cs="Arial"/>
          <w:sz w:val="20"/>
        </w:rPr>
        <w:t>Furthermore, t</w:t>
      </w:r>
      <w:r w:rsidRPr="00B80CD3">
        <w:rPr>
          <w:rFonts w:ascii="Arial" w:hAnsi="Arial" w:cs="Arial"/>
          <w:sz w:val="20"/>
        </w:rPr>
        <w:t xml:space="preserve">he subject site is consistent with the minimum parcel size of </w:t>
      </w:r>
      <w:r>
        <w:rPr>
          <w:rFonts w:ascii="Arial" w:hAnsi="Arial" w:cs="Arial"/>
          <w:sz w:val="20"/>
        </w:rPr>
        <w:t>5</w:t>
      </w:r>
      <w:r w:rsidRPr="00B80CD3">
        <w:rPr>
          <w:rFonts w:ascii="Arial" w:hAnsi="Arial" w:cs="Arial"/>
          <w:sz w:val="20"/>
        </w:rPr>
        <w:t xml:space="preserve"> acres in the </w:t>
      </w:r>
      <w:r w:rsidRPr="0089692F">
        <w:rPr>
          <w:rFonts w:ascii="Arial" w:eastAsia="Arial" w:hAnsi="Arial" w:cs="Arial"/>
          <w:sz w:val="20"/>
        </w:rPr>
        <w:t>R-R</w:t>
      </w:r>
      <w:proofErr w:type="gramStart"/>
      <w:r w:rsidRPr="0089692F">
        <w:rPr>
          <w:rFonts w:ascii="Arial" w:eastAsia="Arial" w:hAnsi="Arial" w:cs="Arial"/>
          <w:sz w:val="20"/>
        </w:rPr>
        <w:t>:L</w:t>
      </w:r>
      <w:proofErr w:type="gramEnd"/>
      <w:r w:rsidRPr="0089692F">
        <w:rPr>
          <w:rFonts w:ascii="Arial" w:eastAsia="Arial" w:hAnsi="Arial" w:cs="Arial"/>
          <w:sz w:val="20"/>
        </w:rPr>
        <w:t>-5</w:t>
      </w:r>
      <w:r>
        <w:rPr>
          <w:rFonts w:ascii="Arial" w:eastAsia="Arial" w:hAnsi="Arial" w:cs="Arial"/>
          <w:sz w:val="20"/>
        </w:rPr>
        <w:t xml:space="preserve"> </w:t>
      </w:r>
      <w:r w:rsidRPr="00B80CD3">
        <w:rPr>
          <w:rFonts w:ascii="Arial" w:hAnsi="Arial" w:cs="Arial"/>
          <w:sz w:val="20"/>
        </w:rPr>
        <w:t>zoning district, per Mendocino County Code</w:t>
      </w:r>
      <w:r>
        <w:rPr>
          <w:rFonts w:ascii="Arial" w:hAnsi="Arial" w:cs="Arial"/>
          <w:sz w:val="20"/>
        </w:rPr>
        <w:t>.</w:t>
      </w:r>
    </w:p>
    <w:p w:rsidR="003679C0" w:rsidRDefault="003679C0" w:rsidP="003679C0">
      <w:pPr>
        <w:pStyle w:val="ListParagraph"/>
        <w:widowControl/>
        <w:numPr>
          <w:ilvl w:val="0"/>
          <w:numId w:val="0"/>
        </w:numPr>
        <w:ind w:right="720"/>
        <w:jc w:val="both"/>
        <w:rPr>
          <w:rFonts w:ascii="Arial" w:hAnsi="Arial" w:cs="Arial"/>
          <w:sz w:val="20"/>
        </w:rPr>
      </w:pPr>
      <w:r w:rsidRPr="00B80CD3">
        <w:rPr>
          <w:rFonts w:ascii="Arial" w:hAnsi="Arial" w:cs="Arial"/>
          <w:b/>
          <w:sz w:val="20"/>
        </w:rPr>
        <w:t xml:space="preserve">CEQA Determination:  </w:t>
      </w:r>
      <w:r w:rsidRPr="00B80CD3">
        <w:rPr>
          <w:rFonts w:ascii="Arial" w:hAnsi="Arial" w:cs="Arial"/>
          <w:sz w:val="20"/>
        </w:rPr>
        <w:t xml:space="preserve">The California Environmental Quality Act (CEQA) Guidelines Section 15183 allows for a streamlined environmental review process for projects that are consistent with the densities established by existing zoning, community plan or general plan policies for which an Environmental Impact Report (EIR) was certified. The proposed rezone is consistent with the General Plan and is therefore exempt from additional review, as it can be established that the environmental determination was previously completed at the time of updating the County’s General Plan in 2009. </w:t>
      </w:r>
    </w:p>
    <w:p w:rsidR="003679C0" w:rsidRPr="00B80CD3" w:rsidRDefault="003679C0" w:rsidP="003679C0">
      <w:pPr>
        <w:pStyle w:val="ListParagraph"/>
        <w:widowControl/>
        <w:numPr>
          <w:ilvl w:val="0"/>
          <w:numId w:val="0"/>
        </w:numPr>
        <w:ind w:right="720"/>
        <w:jc w:val="both"/>
        <w:rPr>
          <w:rFonts w:ascii="Arial" w:hAnsi="Arial" w:cs="Arial"/>
          <w:sz w:val="20"/>
        </w:rPr>
      </w:pPr>
    </w:p>
    <w:p w:rsidR="003679C0" w:rsidRPr="00B80CD3" w:rsidRDefault="003679C0" w:rsidP="003679C0">
      <w:pPr>
        <w:pStyle w:val="ListParagraph"/>
        <w:widowControl/>
        <w:numPr>
          <w:ilvl w:val="0"/>
          <w:numId w:val="0"/>
        </w:numPr>
        <w:ind w:right="720"/>
        <w:jc w:val="center"/>
        <w:rPr>
          <w:rFonts w:ascii="Arial" w:hAnsi="Arial" w:cs="Arial"/>
          <w:sz w:val="20"/>
        </w:rPr>
      </w:pPr>
      <w:r w:rsidRPr="00B80CD3">
        <w:rPr>
          <w:rFonts w:ascii="Arial" w:hAnsi="Arial" w:cs="Arial"/>
          <w:b/>
          <w:sz w:val="20"/>
        </w:rPr>
        <w:t>RECOMMENDATION</w:t>
      </w:r>
    </w:p>
    <w:p w:rsidR="003679C0" w:rsidRPr="00B80CD3" w:rsidRDefault="003679C0" w:rsidP="003679C0">
      <w:pPr>
        <w:pStyle w:val="ListParagraph"/>
        <w:widowControl/>
        <w:numPr>
          <w:ilvl w:val="0"/>
          <w:numId w:val="0"/>
        </w:numPr>
        <w:ind w:right="720"/>
        <w:jc w:val="both"/>
        <w:rPr>
          <w:rFonts w:ascii="Arial" w:hAnsi="Arial" w:cs="Arial"/>
          <w:sz w:val="20"/>
        </w:rPr>
      </w:pPr>
      <w:r w:rsidRPr="00B80CD3">
        <w:rPr>
          <w:rFonts w:ascii="Arial" w:hAnsi="Arial" w:cs="Arial"/>
          <w:sz w:val="20"/>
        </w:rPr>
        <w:t>That the Board of Supervisors adopt an ordinance approving Rezone R_2017-000</w:t>
      </w:r>
      <w:r>
        <w:rPr>
          <w:rFonts w:ascii="Arial" w:hAnsi="Arial" w:cs="Arial"/>
          <w:sz w:val="20"/>
        </w:rPr>
        <w:t>7</w:t>
      </w:r>
      <w:r w:rsidRPr="00B80CD3">
        <w:rPr>
          <w:rFonts w:ascii="Arial" w:hAnsi="Arial" w:cs="Arial"/>
          <w:sz w:val="20"/>
        </w:rPr>
        <w:t xml:space="preserve"> (</w:t>
      </w:r>
      <w:proofErr w:type="spellStart"/>
      <w:r>
        <w:rPr>
          <w:rFonts w:ascii="Arial" w:hAnsi="Arial" w:cs="Arial"/>
          <w:sz w:val="20"/>
        </w:rPr>
        <w:t>Abuliak</w:t>
      </w:r>
      <w:proofErr w:type="spellEnd"/>
      <w:r w:rsidRPr="00B80CD3">
        <w:rPr>
          <w:rFonts w:ascii="Arial" w:hAnsi="Arial" w:cs="Arial"/>
          <w:sz w:val="20"/>
        </w:rPr>
        <w:t xml:space="preserve">), totaling approximately </w:t>
      </w:r>
      <w:r>
        <w:rPr>
          <w:rFonts w:ascii="Arial" w:hAnsi="Arial" w:cs="Arial"/>
          <w:sz w:val="20"/>
        </w:rPr>
        <w:t xml:space="preserve">20 </w:t>
      </w:r>
      <w:r w:rsidRPr="00B80CD3">
        <w:rPr>
          <w:rFonts w:ascii="Arial" w:hAnsi="Arial" w:cs="Arial"/>
          <w:sz w:val="20"/>
        </w:rPr>
        <w:t xml:space="preserve"> acres near </w:t>
      </w:r>
      <w:r>
        <w:rPr>
          <w:rFonts w:ascii="Arial" w:hAnsi="Arial" w:cs="Arial"/>
          <w:sz w:val="20"/>
        </w:rPr>
        <w:t>Boonville</w:t>
      </w:r>
      <w:r w:rsidRPr="00B80CD3">
        <w:rPr>
          <w:rFonts w:ascii="Arial" w:hAnsi="Arial" w:cs="Arial"/>
          <w:sz w:val="20"/>
        </w:rPr>
        <w:t xml:space="preserve">, and finding the request to be consistent with the General Plan and </w:t>
      </w:r>
      <w:r>
        <w:rPr>
          <w:rFonts w:ascii="Arial" w:hAnsi="Arial" w:cs="Arial"/>
          <w:sz w:val="20"/>
        </w:rPr>
        <w:t>Rural Residential</w:t>
      </w:r>
      <w:r w:rsidRPr="00B80CD3">
        <w:rPr>
          <w:rFonts w:ascii="Arial" w:hAnsi="Arial" w:cs="Arial"/>
          <w:sz w:val="20"/>
        </w:rPr>
        <w:t xml:space="preserve"> zoning district. </w:t>
      </w:r>
    </w:p>
    <w:p w:rsidR="003679C0" w:rsidRPr="00B80CD3" w:rsidRDefault="003679C0" w:rsidP="003679C0">
      <w:pPr>
        <w:pStyle w:val="ListParagraph"/>
        <w:widowControl/>
        <w:numPr>
          <w:ilvl w:val="0"/>
          <w:numId w:val="0"/>
        </w:numPr>
        <w:ind w:right="720"/>
        <w:jc w:val="both"/>
        <w:rPr>
          <w:rFonts w:ascii="Arial" w:hAnsi="Arial" w:cs="Arial"/>
          <w:b/>
          <w:sz w:val="20"/>
        </w:rPr>
      </w:pPr>
    </w:p>
    <w:p w:rsidR="003679C0" w:rsidRPr="00B80CD3" w:rsidRDefault="003679C0" w:rsidP="003679C0">
      <w:pPr>
        <w:pStyle w:val="ListParagraph"/>
        <w:widowControl/>
        <w:numPr>
          <w:ilvl w:val="0"/>
          <w:numId w:val="0"/>
        </w:numPr>
        <w:ind w:right="720"/>
        <w:jc w:val="both"/>
        <w:rPr>
          <w:rFonts w:ascii="Arial" w:hAnsi="Arial" w:cs="Arial"/>
          <w:b/>
          <w:sz w:val="20"/>
        </w:rPr>
      </w:pPr>
      <w:r w:rsidRPr="00B80CD3">
        <w:rPr>
          <w:rFonts w:ascii="Arial" w:hAnsi="Arial" w:cs="Arial"/>
          <w:b/>
          <w:sz w:val="20"/>
        </w:rPr>
        <w:t>ATTACHMENTS:</w:t>
      </w:r>
    </w:p>
    <w:p w:rsidR="003679C0" w:rsidRPr="00B80CD3" w:rsidRDefault="003679C0" w:rsidP="003679C0">
      <w:pPr>
        <w:pStyle w:val="ListParagraph"/>
        <w:widowControl/>
        <w:numPr>
          <w:ilvl w:val="0"/>
          <w:numId w:val="0"/>
        </w:numPr>
        <w:ind w:right="720"/>
        <w:jc w:val="both"/>
        <w:rPr>
          <w:rFonts w:ascii="Arial" w:hAnsi="Arial" w:cs="Arial"/>
          <w:sz w:val="20"/>
        </w:rPr>
      </w:pPr>
    </w:p>
    <w:p w:rsidR="003679C0" w:rsidRPr="00B80CD3" w:rsidRDefault="003679C0" w:rsidP="003679C0">
      <w:pPr>
        <w:pStyle w:val="ListParagraph"/>
        <w:widowControl/>
        <w:numPr>
          <w:ilvl w:val="0"/>
          <w:numId w:val="14"/>
        </w:numPr>
        <w:ind w:left="0" w:right="720" w:firstLine="0"/>
        <w:jc w:val="both"/>
        <w:rPr>
          <w:rFonts w:ascii="Arial" w:hAnsi="Arial" w:cs="Arial"/>
          <w:sz w:val="20"/>
        </w:rPr>
      </w:pPr>
      <w:r w:rsidRPr="00B80CD3">
        <w:rPr>
          <w:rFonts w:ascii="Arial" w:hAnsi="Arial" w:cs="Arial"/>
          <w:sz w:val="20"/>
        </w:rPr>
        <w:t xml:space="preserve">Rezone Ordinance </w:t>
      </w:r>
    </w:p>
    <w:p w:rsidR="003679C0" w:rsidRPr="00B80CD3" w:rsidRDefault="003679C0" w:rsidP="003679C0">
      <w:pPr>
        <w:pStyle w:val="ListParagraph"/>
        <w:widowControl/>
        <w:numPr>
          <w:ilvl w:val="0"/>
          <w:numId w:val="14"/>
        </w:numPr>
        <w:ind w:left="0" w:right="720" w:firstLine="0"/>
        <w:jc w:val="both"/>
        <w:rPr>
          <w:rFonts w:ascii="Arial" w:hAnsi="Arial" w:cs="Arial"/>
          <w:sz w:val="20"/>
        </w:rPr>
      </w:pPr>
      <w:r w:rsidRPr="00B80CD3">
        <w:rPr>
          <w:rFonts w:ascii="Arial" w:hAnsi="Arial" w:cs="Arial"/>
          <w:sz w:val="20"/>
        </w:rPr>
        <w:t xml:space="preserve">Planning Commission Staff Report, </w:t>
      </w:r>
      <w:r>
        <w:rPr>
          <w:rFonts w:ascii="Arial" w:hAnsi="Arial" w:cs="Arial"/>
          <w:sz w:val="20"/>
        </w:rPr>
        <w:t>February 15, 2018</w:t>
      </w:r>
    </w:p>
    <w:p w:rsidR="003679C0" w:rsidRPr="00C20F5C" w:rsidRDefault="003679C0" w:rsidP="003679C0">
      <w:pPr>
        <w:pStyle w:val="ListParagraph"/>
        <w:widowControl/>
        <w:numPr>
          <w:ilvl w:val="0"/>
          <w:numId w:val="14"/>
        </w:numPr>
        <w:ind w:left="0" w:right="720" w:firstLine="0"/>
        <w:jc w:val="both"/>
        <w:rPr>
          <w:rFonts w:ascii="Arial" w:hAnsi="Arial" w:cs="Arial"/>
          <w:sz w:val="20"/>
        </w:rPr>
      </w:pPr>
      <w:r w:rsidRPr="00B80CD3">
        <w:rPr>
          <w:rFonts w:ascii="Arial" w:hAnsi="Arial" w:cs="Arial"/>
          <w:sz w:val="20"/>
        </w:rPr>
        <w:t>Planning C</w:t>
      </w:r>
      <w:r>
        <w:rPr>
          <w:rFonts w:ascii="Arial" w:hAnsi="Arial" w:cs="Arial"/>
          <w:sz w:val="20"/>
        </w:rPr>
        <w:t>ommission Resolution No. PC_2018</w:t>
      </w:r>
      <w:r w:rsidRPr="00B80CD3">
        <w:rPr>
          <w:rFonts w:ascii="Arial" w:hAnsi="Arial" w:cs="Arial"/>
          <w:sz w:val="20"/>
        </w:rPr>
        <w:t>-00</w:t>
      </w:r>
      <w:r>
        <w:rPr>
          <w:rFonts w:ascii="Arial" w:hAnsi="Arial" w:cs="Arial"/>
          <w:sz w:val="20"/>
        </w:rPr>
        <w:t>04</w:t>
      </w:r>
    </w:p>
    <w:p w:rsidR="0031625F" w:rsidRDefault="0031625F" w:rsidP="003679C0">
      <w:pPr>
        <w:widowControl/>
        <w:tabs>
          <w:tab w:val="left" w:pos="1800"/>
        </w:tabs>
        <w:ind w:left="720" w:right="720"/>
        <w:rPr>
          <w:rFonts w:ascii="Arial" w:hAnsi="Arial" w:cs="Arial"/>
          <w:sz w:val="24"/>
        </w:rPr>
      </w:pPr>
    </w:p>
    <w:sectPr w:rsidR="0031625F">
      <w:endnotePr>
        <w:numFmt w:val="decimal"/>
      </w:endnotePr>
      <w:pgSz w:w="12240" w:h="15840"/>
      <w:pgMar w:top="432" w:right="540" w:bottom="432" w:left="432" w:header="456" w:footer="72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2F8" w:rsidRDefault="004032ED">
      <w:r>
        <w:separator/>
      </w:r>
    </w:p>
  </w:endnote>
  <w:endnote w:type="continuationSeparator" w:id="0">
    <w:p w:rsidR="004852F8" w:rsidRDefault="0040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2F8" w:rsidRDefault="004032ED">
      <w:r>
        <w:separator/>
      </w:r>
    </w:p>
  </w:footnote>
  <w:footnote w:type="continuationSeparator" w:id="0">
    <w:p w:rsidR="004852F8" w:rsidRDefault="00403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6D1"/>
    <w:multiLevelType w:val="hybridMultilevel"/>
    <w:tmpl w:val="750E0430"/>
    <w:lvl w:ilvl="0" w:tplc="BD0E653C">
      <w:start w:val="1"/>
      <w:numFmt w:val="bullet"/>
      <w:lvlText w:val=""/>
      <w:lvlJc w:val="left"/>
      <w:pPr>
        <w:tabs>
          <w:tab w:val="num" w:pos="1080"/>
        </w:tabs>
        <w:ind w:left="1080" w:hanging="360"/>
      </w:pPr>
      <w:rPr>
        <w:rFonts w:ascii="Symbol" w:hAnsi="Symbol" w:hint="default"/>
        <w:sz w:val="1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1C0AA3"/>
    <w:multiLevelType w:val="hybridMultilevel"/>
    <w:tmpl w:val="6C520C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594F33"/>
    <w:multiLevelType w:val="hybridMultilevel"/>
    <w:tmpl w:val="7AFA5230"/>
    <w:lvl w:ilvl="0" w:tplc="7F8448D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EA6F34"/>
    <w:multiLevelType w:val="hybridMultilevel"/>
    <w:tmpl w:val="5F5E2C88"/>
    <w:lvl w:ilvl="0" w:tplc="334A14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50151B"/>
    <w:multiLevelType w:val="hybridMultilevel"/>
    <w:tmpl w:val="BBFC6656"/>
    <w:lvl w:ilvl="0" w:tplc="7F8448DC">
      <w:start w:val="1"/>
      <w:numFmt w:val="decimal"/>
      <w:lvlText w:val="%1."/>
      <w:lvlJc w:val="left"/>
      <w:pPr>
        <w:ind w:left="252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F983060"/>
    <w:multiLevelType w:val="hybridMultilevel"/>
    <w:tmpl w:val="F83EF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303E9D"/>
    <w:multiLevelType w:val="hybridMultilevel"/>
    <w:tmpl w:val="3266C6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D653A72"/>
    <w:multiLevelType w:val="hybridMultilevel"/>
    <w:tmpl w:val="DF2AD598"/>
    <w:lvl w:ilvl="0" w:tplc="7F8448DC">
      <w:start w:val="1"/>
      <w:numFmt w:val="decimal"/>
      <w:lvlText w:val="%1."/>
      <w:lvlJc w:val="left"/>
      <w:pPr>
        <w:ind w:left="252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D763356"/>
    <w:multiLevelType w:val="hybridMultilevel"/>
    <w:tmpl w:val="4CC47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48118B"/>
    <w:multiLevelType w:val="hybridMultilevel"/>
    <w:tmpl w:val="0294397A"/>
    <w:lvl w:ilvl="0" w:tplc="0409000F">
      <w:start w:val="1"/>
      <w:numFmt w:val="decimal"/>
      <w:lvlText w:val="%1."/>
      <w:lvlJc w:val="left"/>
      <w:pPr>
        <w:tabs>
          <w:tab w:val="num" w:pos="720"/>
        </w:tabs>
        <w:ind w:left="720" w:hanging="360"/>
      </w:pPr>
      <w:rPr>
        <w:rFonts w:hint="default"/>
      </w:rPr>
    </w:lvl>
    <w:lvl w:ilvl="1" w:tplc="66DEB206">
      <w:start w:val="1"/>
      <w:numFmt w:val="upperLetter"/>
      <w:lvlText w:val="%2."/>
      <w:lvlJc w:val="left"/>
      <w:pPr>
        <w:tabs>
          <w:tab w:val="num" w:pos="1170"/>
        </w:tabs>
        <w:ind w:left="117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2E5363"/>
    <w:multiLevelType w:val="hybridMultilevel"/>
    <w:tmpl w:val="136801D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D76CAC"/>
    <w:multiLevelType w:val="hybridMultilevel"/>
    <w:tmpl w:val="BE44CDCA"/>
    <w:lvl w:ilvl="0" w:tplc="12CC674A">
      <w:start w:val="1"/>
      <w:numFmt w:val="bullet"/>
      <w:pStyle w:val="ListParagraph"/>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7CF065AC"/>
    <w:multiLevelType w:val="hybridMultilevel"/>
    <w:tmpl w:val="85C42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5F52A3"/>
    <w:multiLevelType w:val="hybridMultilevel"/>
    <w:tmpl w:val="2AF42176"/>
    <w:lvl w:ilvl="0" w:tplc="0F160C0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10"/>
  </w:num>
  <w:num w:numId="5">
    <w:abstractNumId w:val="12"/>
  </w:num>
  <w:num w:numId="6">
    <w:abstractNumId w:val="11"/>
  </w:num>
  <w:num w:numId="7">
    <w:abstractNumId w:val="13"/>
  </w:num>
  <w:num w:numId="8">
    <w:abstractNumId w:val="3"/>
  </w:num>
  <w:num w:numId="9">
    <w:abstractNumId w:val="5"/>
  </w:num>
  <w:num w:numId="10">
    <w:abstractNumId w:val="1"/>
  </w:num>
  <w:num w:numId="11">
    <w:abstractNumId w:val="2"/>
  </w:num>
  <w:num w:numId="12">
    <w:abstractNumId w:val="4"/>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F8"/>
    <w:rsid w:val="0006179C"/>
    <w:rsid w:val="000E0B9E"/>
    <w:rsid w:val="000E4B14"/>
    <w:rsid w:val="001D06A5"/>
    <w:rsid w:val="001D6732"/>
    <w:rsid w:val="0031625F"/>
    <w:rsid w:val="003679C0"/>
    <w:rsid w:val="004032ED"/>
    <w:rsid w:val="004852F8"/>
    <w:rsid w:val="00AE5A5D"/>
    <w:rsid w:val="00BE7C82"/>
    <w:rsid w:val="00D3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sz w:val="22"/>
    </w:rPr>
  </w:style>
  <w:style w:type="paragraph" w:styleId="Heading1">
    <w:name w:val="heading 1"/>
    <w:basedOn w:val="Normal"/>
    <w:next w:val="Normal"/>
    <w:qFormat/>
    <w:pPr>
      <w:keepNext/>
      <w:ind w:firstLine="1710"/>
      <w:outlineLvl w:val="0"/>
    </w:pPr>
    <w:rPr>
      <w:rFonts w:ascii="Arial" w:hAnsi="Arial"/>
      <w:b/>
      <w:smallCaps/>
      <w:sz w:val="28"/>
    </w:rPr>
  </w:style>
  <w:style w:type="paragraph" w:styleId="Heading2">
    <w:name w:val="heading 2"/>
    <w:basedOn w:val="Normal"/>
    <w:next w:val="Normal"/>
    <w:qFormat/>
    <w:pPr>
      <w:keepNext/>
      <w:tabs>
        <w:tab w:val="left" w:pos="1440"/>
      </w:tabs>
      <w:outlineLvl w:val="1"/>
    </w:pPr>
    <w:rPr>
      <w:b/>
      <w:sz w:val="24"/>
    </w:rPr>
  </w:style>
  <w:style w:type="paragraph" w:styleId="Heading3">
    <w:name w:val="heading 3"/>
    <w:basedOn w:val="Normal"/>
    <w:next w:val="Normal"/>
    <w:qFormat/>
    <w:pPr>
      <w:keepNext/>
      <w:tabs>
        <w:tab w:val="left" w:pos="144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overflowPunct/>
      <w:autoSpaceDE/>
      <w:autoSpaceDN/>
      <w:adjustRightInd/>
      <w:ind w:left="720" w:hanging="720"/>
      <w:textAlignment w:val="auto"/>
    </w:pPr>
    <w:rPr>
      <w:sz w:val="24"/>
      <w:szCs w:val="24"/>
    </w:rPr>
  </w:style>
  <w:style w:type="paragraph" w:styleId="BodyTextIndent2">
    <w:name w:val="Body Text Indent 2"/>
    <w:basedOn w:val="Normal"/>
    <w:pPr>
      <w:ind w:firstLine="720"/>
    </w:pPr>
  </w:style>
  <w:style w:type="paragraph" w:customStyle="1" w:styleId="Style268435460">
    <w:name w:val="Style268435460"/>
    <w:pPr>
      <w:autoSpaceDE w:val="0"/>
      <w:autoSpaceDN w:val="0"/>
      <w:adjustRightInd w:val="0"/>
    </w:pPr>
    <w:rPr>
      <w:rFonts w:ascii="Arial" w:hAnsi="Arial"/>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Pr>
      <w:rFonts w:cs="Arial Black"/>
      <w:b/>
      <w:bCs/>
      <w:color w:val="000000"/>
      <w:sz w:val="22"/>
      <w:szCs w:val="22"/>
    </w:rPr>
  </w:style>
  <w:style w:type="paragraph" w:styleId="ListParagraph">
    <w:name w:val="List Paragraph"/>
    <w:basedOn w:val="Normal"/>
    <w:uiPriority w:val="34"/>
    <w:qFormat/>
    <w:pPr>
      <w:numPr>
        <w:numId w:val="6"/>
      </w:numPr>
      <w:ind w:left="720" w:hanging="720"/>
    </w:pPr>
  </w:style>
  <w:style w:type="paragraph" w:styleId="FootnoteText">
    <w:name w:val="footnote text"/>
    <w:basedOn w:val="Normal"/>
    <w:link w:val="FootnoteTextChar"/>
    <w:uiPriority w:val="99"/>
    <w:unhideWhenUsed/>
    <w:pPr>
      <w:widowControl/>
      <w:overflowPunct/>
      <w:autoSpaceDE/>
      <w:autoSpaceDN/>
      <w:adjustRightInd/>
      <w:textAlignment w:val="auto"/>
    </w:pPr>
    <w:rPr>
      <w:rFonts w:ascii="Georgia" w:eastAsia="Calibri" w:hAnsi="Georgia"/>
      <w:sz w:val="20"/>
    </w:rPr>
  </w:style>
  <w:style w:type="character" w:customStyle="1" w:styleId="FootnoteTextChar">
    <w:name w:val="Footnote Text Char"/>
    <w:link w:val="FootnoteText"/>
    <w:uiPriority w:val="99"/>
    <w:rPr>
      <w:rFonts w:ascii="Georgia" w:eastAsia="Calibri" w:hAnsi="Georgia"/>
    </w:rPr>
  </w:style>
  <w:style w:type="character" w:styleId="FootnoteReference">
    <w:name w:val="footnote reference"/>
    <w:uiPriority w:val="99"/>
    <w:unhideWhenUsed/>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Hyperlink">
    <w:name w:val="Hyperlink"/>
    <w:basedOn w:val="DefaultParagraphFont"/>
    <w:rsid w:val="000617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sz w:val="22"/>
    </w:rPr>
  </w:style>
  <w:style w:type="paragraph" w:styleId="Heading1">
    <w:name w:val="heading 1"/>
    <w:basedOn w:val="Normal"/>
    <w:next w:val="Normal"/>
    <w:qFormat/>
    <w:pPr>
      <w:keepNext/>
      <w:ind w:firstLine="1710"/>
      <w:outlineLvl w:val="0"/>
    </w:pPr>
    <w:rPr>
      <w:rFonts w:ascii="Arial" w:hAnsi="Arial"/>
      <w:b/>
      <w:smallCaps/>
      <w:sz w:val="28"/>
    </w:rPr>
  </w:style>
  <w:style w:type="paragraph" w:styleId="Heading2">
    <w:name w:val="heading 2"/>
    <w:basedOn w:val="Normal"/>
    <w:next w:val="Normal"/>
    <w:qFormat/>
    <w:pPr>
      <w:keepNext/>
      <w:tabs>
        <w:tab w:val="left" w:pos="1440"/>
      </w:tabs>
      <w:outlineLvl w:val="1"/>
    </w:pPr>
    <w:rPr>
      <w:b/>
      <w:sz w:val="24"/>
    </w:rPr>
  </w:style>
  <w:style w:type="paragraph" w:styleId="Heading3">
    <w:name w:val="heading 3"/>
    <w:basedOn w:val="Normal"/>
    <w:next w:val="Normal"/>
    <w:qFormat/>
    <w:pPr>
      <w:keepNext/>
      <w:tabs>
        <w:tab w:val="left" w:pos="144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overflowPunct/>
      <w:autoSpaceDE/>
      <w:autoSpaceDN/>
      <w:adjustRightInd/>
      <w:ind w:left="720" w:hanging="720"/>
      <w:textAlignment w:val="auto"/>
    </w:pPr>
    <w:rPr>
      <w:sz w:val="24"/>
      <w:szCs w:val="24"/>
    </w:rPr>
  </w:style>
  <w:style w:type="paragraph" w:styleId="BodyTextIndent2">
    <w:name w:val="Body Text Indent 2"/>
    <w:basedOn w:val="Normal"/>
    <w:pPr>
      <w:ind w:firstLine="720"/>
    </w:pPr>
  </w:style>
  <w:style w:type="paragraph" w:customStyle="1" w:styleId="Style268435460">
    <w:name w:val="Style268435460"/>
    <w:pPr>
      <w:autoSpaceDE w:val="0"/>
      <w:autoSpaceDN w:val="0"/>
      <w:adjustRightInd w:val="0"/>
    </w:pPr>
    <w:rPr>
      <w:rFonts w:ascii="Arial" w:hAnsi="Arial"/>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Pr>
      <w:rFonts w:cs="Arial Black"/>
      <w:b/>
      <w:bCs/>
      <w:color w:val="000000"/>
      <w:sz w:val="22"/>
      <w:szCs w:val="22"/>
    </w:rPr>
  </w:style>
  <w:style w:type="paragraph" w:styleId="ListParagraph">
    <w:name w:val="List Paragraph"/>
    <w:basedOn w:val="Normal"/>
    <w:uiPriority w:val="34"/>
    <w:qFormat/>
    <w:pPr>
      <w:numPr>
        <w:numId w:val="6"/>
      </w:numPr>
      <w:ind w:left="720" w:hanging="720"/>
    </w:pPr>
  </w:style>
  <w:style w:type="paragraph" w:styleId="FootnoteText">
    <w:name w:val="footnote text"/>
    <w:basedOn w:val="Normal"/>
    <w:link w:val="FootnoteTextChar"/>
    <w:uiPriority w:val="99"/>
    <w:unhideWhenUsed/>
    <w:pPr>
      <w:widowControl/>
      <w:overflowPunct/>
      <w:autoSpaceDE/>
      <w:autoSpaceDN/>
      <w:adjustRightInd/>
      <w:textAlignment w:val="auto"/>
    </w:pPr>
    <w:rPr>
      <w:rFonts w:ascii="Georgia" w:eastAsia="Calibri" w:hAnsi="Georgia"/>
      <w:sz w:val="20"/>
    </w:rPr>
  </w:style>
  <w:style w:type="character" w:customStyle="1" w:styleId="FootnoteTextChar">
    <w:name w:val="Footnote Text Char"/>
    <w:link w:val="FootnoteText"/>
    <w:uiPriority w:val="99"/>
    <w:rPr>
      <w:rFonts w:ascii="Georgia" w:eastAsia="Calibri" w:hAnsi="Georgia"/>
    </w:rPr>
  </w:style>
  <w:style w:type="character" w:styleId="FootnoteReference">
    <w:name w:val="footnote reference"/>
    <w:uiPriority w:val="99"/>
    <w:unhideWhenUsed/>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Hyperlink">
    <w:name w:val="Hyperlink"/>
    <w:basedOn w:val="DefaultParagraphFont"/>
    <w:rsid w:val="000617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E92ED-47BD-455E-9BE7-13418E34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2</cp:revision>
  <cp:lastPrinted>2016-03-01T17:33:00Z</cp:lastPrinted>
  <dcterms:created xsi:type="dcterms:W3CDTF">2018-04-04T17:34:00Z</dcterms:created>
  <dcterms:modified xsi:type="dcterms:W3CDTF">2018-04-04T17:34:00Z</dcterms:modified>
</cp:coreProperties>
</file>